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444EB" w14:textId="3A6BE7CC" w:rsidR="00271291" w:rsidRPr="006C3EA8" w:rsidRDefault="00A36FA1" w:rsidP="00271291">
      <w:pPr>
        <w:jc w:val="center"/>
        <w:rPr>
          <w:rFonts w:ascii="Calibri" w:hAnsi="Calibri" w:cs="Calibri"/>
          <w:b/>
          <w:bCs/>
          <w:sz w:val="40"/>
          <w:szCs w:val="40"/>
        </w:rPr>
      </w:pPr>
      <w:r>
        <w:rPr>
          <w:noProof/>
        </w:rPr>
        <w:drawing>
          <wp:anchor distT="0" distB="0" distL="114300" distR="114300" simplePos="0" relativeHeight="251665408" behindDoc="0" locked="0" layoutInCell="1" allowOverlap="1" wp14:anchorId="3E616393" wp14:editId="1F3FFF0E">
            <wp:simplePos x="0" y="0"/>
            <wp:positionH relativeFrom="margin">
              <wp:align>right</wp:align>
            </wp:positionH>
            <wp:positionV relativeFrom="paragraph">
              <wp:posOffset>-692785</wp:posOffset>
            </wp:positionV>
            <wp:extent cx="1280160" cy="577850"/>
            <wp:effectExtent l="0" t="0" r="0" b="0"/>
            <wp:wrapNone/>
            <wp:docPr id="4" name="Picture 4"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with medium confidenc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7431" b="27430"/>
                    <a:stretch/>
                  </pic:blipFill>
                  <pic:spPr bwMode="auto">
                    <a:xfrm>
                      <a:off x="0" y="0"/>
                      <a:ext cx="1280160" cy="577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1E2CE130" wp14:editId="2C322B2E">
            <wp:simplePos x="0" y="0"/>
            <wp:positionH relativeFrom="column">
              <wp:posOffset>3139440</wp:posOffset>
            </wp:positionH>
            <wp:positionV relativeFrom="paragraph">
              <wp:posOffset>-609600</wp:posOffset>
            </wp:positionV>
            <wp:extent cx="1112520" cy="342824"/>
            <wp:effectExtent l="0" t="0" r="0" b="63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2520" cy="34282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59AA7F0E" wp14:editId="3ADA4C2E">
            <wp:simplePos x="0" y="0"/>
            <wp:positionH relativeFrom="margin">
              <wp:posOffset>1440180</wp:posOffset>
            </wp:positionH>
            <wp:positionV relativeFrom="paragraph">
              <wp:posOffset>-685165</wp:posOffset>
            </wp:positionV>
            <wp:extent cx="1318260" cy="677580"/>
            <wp:effectExtent l="0" t="0" r="0" b="8255"/>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8260" cy="677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bCs/>
          <w:noProof/>
          <w:color w:val="00B0F0"/>
          <w:sz w:val="40"/>
          <w:szCs w:val="40"/>
          <w14:textOutline w14:w="0" w14:cap="rnd" w14:cmpd="sng" w14:algn="ctr">
            <w14:noFill/>
            <w14:prstDash w14:val="solid"/>
            <w14:bevel/>
          </w14:textOutline>
        </w:rPr>
        <w:drawing>
          <wp:anchor distT="0" distB="0" distL="114300" distR="114300" simplePos="0" relativeHeight="251662336" behindDoc="1" locked="0" layoutInCell="1" allowOverlap="1" wp14:anchorId="64014AF3" wp14:editId="6003132E">
            <wp:simplePos x="0" y="0"/>
            <wp:positionH relativeFrom="margin">
              <wp:align>left</wp:align>
            </wp:positionH>
            <wp:positionV relativeFrom="paragraph">
              <wp:posOffset>-518160</wp:posOffset>
            </wp:positionV>
            <wp:extent cx="1165860" cy="127049"/>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5860" cy="127049"/>
                    </a:xfrm>
                    <a:prstGeom prst="rect">
                      <a:avLst/>
                    </a:prstGeom>
                  </pic:spPr>
                </pic:pic>
              </a:graphicData>
            </a:graphic>
            <wp14:sizeRelH relativeFrom="margin">
              <wp14:pctWidth>0</wp14:pctWidth>
            </wp14:sizeRelH>
            <wp14:sizeRelV relativeFrom="margin">
              <wp14:pctHeight>0</wp14:pctHeight>
            </wp14:sizeRelV>
          </wp:anchor>
        </w:drawing>
      </w:r>
    </w:p>
    <w:p w14:paraId="08F4A272" w14:textId="40D39853" w:rsidR="00271291" w:rsidRDefault="00ED414E" w:rsidP="00271291">
      <w:pPr>
        <w:jc w:val="center"/>
        <w:rPr>
          <w:rFonts w:ascii="Calibri" w:hAnsi="Calibri" w:cs="Calibri"/>
          <w:b/>
          <w:bCs/>
          <w:sz w:val="28"/>
          <w:szCs w:val="28"/>
        </w:rPr>
      </w:pPr>
      <w:r>
        <w:rPr>
          <w:rFonts w:ascii="Calibri" w:hAnsi="Calibri" w:cs="Calibri"/>
          <w:b/>
          <w:bCs/>
          <w:sz w:val="28"/>
          <w:szCs w:val="28"/>
        </w:rPr>
        <w:t>Winners of the Artport Challenger 2022 Announced</w:t>
      </w:r>
    </w:p>
    <w:p w14:paraId="2C08B64C" w14:textId="77777777" w:rsidR="00A30A5D" w:rsidRPr="00271291" w:rsidRDefault="00A30A5D" w:rsidP="00271291">
      <w:pPr>
        <w:jc w:val="center"/>
        <w:rPr>
          <w:rFonts w:ascii="Calibri" w:hAnsi="Calibri" w:cs="Calibri"/>
          <w:b/>
          <w:bCs/>
          <w:sz w:val="28"/>
          <w:szCs w:val="28"/>
        </w:rPr>
      </w:pPr>
    </w:p>
    <w:p w14:paraId="65465501" w14:textId="280DFE7F" w:rsidR="0009012B" w:rsidRDefault="00271291" w:rsidP="000D03A6">
      <w:pPr>
        <w:jc w:val="center"/>
        <w:rPr>
          <w:rFonts w:ascii="Calibri" w:hAnsi="Calibri" w:cs="Calibri"/>
          <w:b/>
          <w:bCs/>
        </w:rPr>
      </w:pPr>
      <w:r w:rsidRPr="00271291">
        <w:rPr>
          <w:rFonts w:ascii="Calibri" w:hAnsi="Calibri" w:cs="Calibri"/>
          <w:b/>
          <w:bCs/>
        </w:rPr>
        <w:t xml:space="preserve">Abu Dhabi </w:t>
      </w:r>
      <w:r w:rsidR="000D03A6">
        <w:rPr>
          <w:rFonts w:ascii="Calibri" w:hAnsi="Calibri" w:cs="Calibri"/>
          <w:b/>
          <w:bCs/>
        </w:rPr>
        <w:t xml:space="preserve">is Stage </w:t>
      </w:r>
      <w:r w:rsidR="00E16517">
        <w:rPr>
          <w:rFonts w:ascii="Calibri" w:hAnsi="Calibri" w:cs="Calibri"/>
          <w:b/>
          <w:bCs/>
        </w:rPr>
        <w:t>for</w:t>
      </w:r>
      <w:r w:rsidR="000D03A6">
        <w:rPr>
          <w:rFonts w:ascii="Calibri" w:hAnsi="Calibri" w:cs="Calibri"/>
          <w:b/>
          <w:bCs/>
        </w:rPr>
        <w:t xml:space="preserve"> Public Display of Best Photos Taken Linked with ‘City of Music”</w:t>
      </w:r>
    </w:p>
    <w:p w14:paraId="5637E792" w14:textId="77777777" w:rsidR="00271291" w:rsidRDefault="00271291" w:rsidP="00A30A5D">
      <w:pPr>
        <w:rPr>
          <w:rFonts w:ascii="Calibri" w:hAnsi="Calibri" w:cs="Calibri"/>
          <w:b/>
          <w:bCs/>
        </w:rPr>
      </w:pPr>
    </w:p>
    <w:p w14:paraId="541113E2" w14:textId="327AA3F8" w:rsidR="00A36FA1" w:rsidRDefault="00271291">
      <w:pPr>
        <w:jc w:val="both"/>
        <w:rPr>
          <w:rFonts w:ascii="Calibri" w:hAnsi="Calibri" w:cs="Calibri"/>
        </w:rPr>
      </w:pPr>
      <w:r w:rsidRPr="006C3EA8">
        <w:rPr>
          <w:rFonts w:ascii="Calibri" w:hAnsi="Calibri" w:cs="Calibri"/>
          <w:b/>
          <w:bCs/>
        </w:rPr>
        <w:t>Abu D</w:t>
      </w:r>
      <w:r>
        <w:rPr>
          <w:rFonts w:ascii="Calibri" w:hAnsi="Calibri" w:cs="Calibri"/>
          <w:b/>
          <w:bCs/>
        </w:rPr>
        <w:t>h</w:t>
      </w:r>
      <w:r w:rsidRPr="006C3EA8">
        <w:rPr>
          <w:rFonts w:ascii="Calibri" w:hAnsi="Calibri" w:cs="Calibri"/>
          <w:b/>
          <w:bCs/>
        </w:rPr>
        <w:t xml:space="preserve">abi, </w:t>
      </w:r>
      <w:r w:rsidR="00A36FA1">
        <w:rPr>
          <w:rFonts w:ascii="Calibri" w:hAnsi="Calibri" w:cs="Calibri"/>
          <w:b/>
          <w:bCs/>
        </w:rPr>
        <w:t xml:space="preserve">UAE, </w:t>
      </w:r>
      <w:r w:rsidRPr="00091FED">
        <w:rPr>
          <w:rFonts w:ascii="Calibri" w:hAnsi="Calibri" w:cs="Calibri"/>
          <w:b/>
          <w:bCs/>
        </w:rPr>
        <w:t>September</w:t>
      </w:r>
      <w:r w:rsidRPr="006C3EA8">
        <w:rPr>
          <w:rFonts w:ascii="Calibri" w:hAnsi="Calibri" w:cs="Calibri"/>
          <w:b/>
          <w:bCs/>
        </w:rPr>
        <w:t xml:space="preserve"> </w:t>
      </w:r>
      <w:r w:rsidR="00593C91">
        <w:rPr>
          <w:rFonts w:ascii="Calibri" w:hAnsi="Calibri" w:cs="Calibri"/>
          <w:b/>
          <w:bCs/>
        </w:rPr>
        <w:t>2</w:t>
      </w:r>
      <w:r w:rsidR="00091FED">
        <w:rPr>
          <w:rFonts w:ascii="Calibri" w:hAnsi="Calibri" w:cs="Calibri"/>
          <w:b/>
          <w:bCs/>
        </w:rPr>
        <w:t>1</w:t>
      </w:r>
      <w:r w:rsidR="00A36FA1" w:rsidRPr="00A36FA1">
        <w:rPr>
          <w:rFonts w:ascii="Calibri" w:hAnsi="Calibri" w:cs="Calibri"/>
          <w:b/>
          <w:bCs/>
          <w:vertAlign w:val="superscript"/>
        </w:rPr>
        <w:t>st</w:t>
      </w:r>
      <w:proofErr w:type="gramStart"/>
      <w:r w:rsidR="00A36FA1">
        <w:rPr>
          <w:rFonts w:ascii="Calibri" w:hAnsi="Calibri" w:cs="Calibri"/>
          <w:b/>
          <w:bCs/>
        </w:rPr>
        <w:t xml:space="preserve"> </w:t>
      </w:r>
      <w:r w:rsidRPr="006C3EA8">
        <w:rPr>
          <w:rFonts w:ascii="Calibri" w:hAnsi="Calibri" w:cs="Calibri"/>
          <w:b/>
          <w:bCs/>
        </w:rPr>
        <w:t>2022</w:t>
      </w:r>
      <w:proofErr w:type="gramEnd"/>
      <w:r w:rsidRPr="006C3EA8">
        <w:rPr>
          <w:rFonts w:ascii="Calibri" w:hAnsi="Calibri" w:cs="Calibri"/>
        </w:rPr>
        <w:t xml:space="preserve"> </w:t>
      </w:r>
      <w:r w:rsidR="00A36FA1">
        <w:rPr>
          <w:rFonts w:ascii="Calibri" w:hAnsi="Calibri" w:cs="Calibri"/>
        </w:rPr>
        <w:t>–</w:t>
      </w:r>
      <w:r w:rsidRPr="006C3EA8">
        <w:rPr>
          <w:rFonts w:ascii="Calibri" w:hAnsi="Calibri" w:cs="Calibri"/>
        </w:rPr>
        <w:t xml:space="preserve"> </w:t>
      </w:r>
    </w:p>
    <w:p w14:paraId="2E07E731" w14:textId="77777777" w:rsidR="00A36FA1" w:rsidRDefault="00A36FA1">
      <w:pPr>
        <w:jc w:val="both"/>
        <w:rPr>
          <w:rFonts w:ascii="Calibri" w:hAnsi="Calibri" w:cs="Calibri"/>
        </w:rPr>
      </w:pPr>
    </w:p>
    <w:p w14:paraId="39BBAE92" w14:textId="25F11D90" w:rsidR="00271291" w:rsidRDefault="00271291">
      <w:pPr>
        <w:jc w:val="both"/>
        <w:rPr>
          <w:rFonts w:ascii="Calibri" w:hAnsi="Calibri" w:cs="Calibri"/>
        </w:rPr>
      </w:pPr>
      <w:r w:rsidRPr="006C3EA8">
        <w:rPr>
          <w:rFonts w:ascii="Calibri" w:hAnsi="Calibri" w:cs="Calibri"/>
        </w:rPr>
        <w:t xml:space="preserve">Following </w:t>
      </w:r>
      <w:r w:rsidR="000D03A6">
        <w:rPr>
          <w:rFonts w:ascii="Calibri" w:hAnsi="Calibri" w:cs="Calibri"/>
        </w:rPr>
        <w:t>a</w:t>
      </w:r>
      <w:r w:rsidRPr="006C3EA8">
        <w:rPr>
          <w:rFonts w:ascii="Calibri" w:hAnsi="Calibri" w:cs="Calibri"/>
        </w:rPr>
        <w:t xml:space="preserve"> call for </w:t>
      </w:r>
      <w:r w:rsidR="000D03A6">
        <w:rPr>
          <w:rFonts w:ascii="Calibri" w:hAnsi="Calibri" w:cs="Calibri"/>
        </w:rPr>
        <w:t>submissions</w:t>
      </w:r>
      <w:r w:rsidRPr="006C3EA8">
        <w:rPr>
          <w:rFonts w:ascii="Calibri" w:hAnsi="Calibri" w:cs="Calibri"/>
        </w:rPr>
        <w:t xml:space="preserve"> launched </w:t>
      </w:r>
      <w:r w:rsidR="00E16517">
        <w:rPr>
          <w:rFonts w:ascii="Calibri" w:hAnsi="Calibri" w:cs="Calibri"/>
        </w:rPr>
        <w:t>on 21</w:t>
      </w:r>
      <w:r w:rsidRPr="006C3EA8">
        <w:rPr>
          <w:rFonts w:ascii="Calibri" w:hAnsi="Calibri" w:cs="Calibri"/>
        </w:rPr>
        <w:t xml:space="preserve"> June</w:t>
      </w:r>
      <w:r w:rsidR="00F20C0D">
        <w:rPr>
          <w:rFonts w:ascii="Calibri" w:hAnsi="Calibri" w:cs="Calibri"/>
        </w:rPr>
        <w:t xml:space="preserve"> </w:t>
      </w:r>
      <w:r w:rsidRPr="006C3EA8">
        <w:rPr>
          <w:rFonts w:ascii="Calibri" w:hAnsi="Calibri" w:cs="Calibri"/>
        </w:rPr>
        <w:t xml:space="preserve"> on the occasion of the International Music Festival, </w:t>
      </w:r>
      <w:proofErr w:type="spellStart"/>
      <w:r>
        <w:rPr>
          <w:rFonts w:ascii="Calibri" w:hAnsi="Calibri" w:cs="Calibri"/>
        </w:rPr>
        <w:t>Institut</w:t>
      </w:r>
      <w:proofErr w:type="spellEnd"/>
      <w:r>
        <w:rPr>
          <w:rFonts w:ascii="Calibri" w:hAnsi="Calibri" w:cs="Calibri"/>
        </w:rPr>
        <w:t xml:space="preserve"> </w:t>
      </w:r>
      <w:proofErr w:type="spellStart"/>
      <w:r>
        <w:rPr>
          <w:rFonts w:ascii="Calibri" w:hAnsi="Calibri" w:cs="Calibri"/>
        </w:rPr>
        <w:t>Français</w:t>
      </w:r>
      <w:proofErr w:type="spellEnd"/>
      <w:r>
        <w:rPr>
          <w:rFonts w:ascii="Calibri" w:hAnsi="Calibri" w:cs="Calibri"/>
        </w:rPr>
        <w:t xml:space="preserve"> in</w:t>
      </w:r>
      <w:r w:rsidRPr="006C3EA8">
        <w:rPr>
          <w:rFonts w:ascii="Calibri" w:hAnsi="Calibri" w:cs="Calibri"/>
        </w:rPr>
        <w:t xml:space="preserve"> the United Arab Emirates</w:t>
      </w:r>
      <w:r w:rsidR="007B7CAE">
        <w:rPr>
          <w:rFonts w:ascii="Calibri" w:hAnsi="Calibri" w:cs="Calibri"/>
        </w:rPr>
        <w:t xml:space="preserve">, the </w:t>
      </w:r>
      <w:r w:rsidRPr="006C3EA8">
        <w:rPr>
          <w:rFonts w:ascii="Calibri" w:hAnsi="Calibri" w:cs="Calibri"/>
        </w:rPr>
        <w:t>cultural department of the French Embassy</w:t>
      </w:r>
      <w:r w:rsidR="007B7CAE">
        <w:rPr>
          <w:rFonts w:ascii="Calibri" w:hAnsi="Calibri" w:cs="Calibri"/>
        </w:rPr>
        <w:t xml:space="preserve">; </w:t>
      </w:r>
      <w:r w:rsidRPr="006C3EA8">
        <w:rPr>
          <w:rFonts w:ascii="Calibri" w:hAnsi="Calibri" w:cs="Calibri"/>
        </w:rPr>
        <w:t>JCDecaux</w:t>
      </w:r>
      <w:r w:rsidR="007B7CAE">
        <w:rPr>
          <w:rFonts w:ascii="Calibri" w:hAnsi="Calibri" w:cs="Calibri"/>
        </w:rPr>
        <w:t xml:space="preserve">, </w:t>
      </w:r>
      <w:r w:rsidR="007A307F" w:rsidRPr="007A307F">
        <w:rPr>
          <w:rFonts w:ascii="Calibri" w:hAnsi="Calibri" w:cs="Calibri"/>
        </w:rPr>
        <w:t>the number one outdoor advertising company worldwide</w:t>
      </w:r>
      <w:r w:rsidR="007B7CAE">
        <w:rPr>
          <w:rFonts w:ascii="Calibri" w:hAnsi="Calibri" w:cs="Calibri"/>
        </w:rPr>
        <w:t>;</w:t>
      </w:r>
      <w:r w:rsidRPr="006C3EA8">
        <w:rPr>
          <w:rFonts w:ascii="Calibri" w:hAnsi="Calibri" w:cs="Calibri"/>
        </w:rPr>
        <w:t xml:space="preserve"> Abu Dhabi Airports</w:t>
      </w:r>
      <w:r w:rsidR="007B7CAE">
        <w:rPr>
          <w:rFonts w:ascii="Calibri" w:hAnsi="Calibri" w:cs="Calibri"/>
        </w:rPr>
        <w:t>, th</w:t>
      </w:r>
      <w:r w:rsidR="000D03A6">
        <w:rPr>
          <w:rFonts w:ascii="Calibri" w:hAnsi="Calibri" w:cs="Calibri"/>
        </w:rPr>
        <w:t>e</w:t>
      </w:r>
      <w:r w:rsidR="00B6618F">
        <w:rPr>
          <w:rFonts w:ascii="Calibri" w:hAnsi="Calibri" w:cs="Calibri"/>
        </w:rPr>
        <w:t xml:space="preserve"> </w:t>
      </w:r>
      <w:r w:rsidR="000D03A6">
        <w:rPr>
          <w:rFonts w:ascii="Calibri" w:hAnsi="Calibri" w:cs="Calibri"/>
        </w:rPr>
        <w:t>operator of</w:t>
      </w:r>
      <w:r w:rsidR="00B6618F">
        <w:rPr>
          <w:rFonts w:ascii="Calibri" w:hAnsi="Calibri" w:cs="Calibri"/>
        </w:rPr>
        <w:t xml:space="preserve"> </w:t>
      </w:r>
      <w:r w:rsidR="000D03A6">
        <w:rPr>
          <w:rFonts w:ascii="Calibri" w:hAnsi="Calibri" w:cs="Calibri"/>
        </w:rPr>
        <w:t>Abu Dhabi’s</w:t>
      </w:r>
      <w:r w:rsidR="007B7CAE">
        <w:rPr>
          <w:rFonts w:ascii="Calibri" w:hAnsi="Calibri" w:cs="Calibri"/>
        </w:rPr>
        <w:t xml:space="preserve"> five airports;</w:t>
      </w:r>
      <w:r w:rsidRPr="006C3EA8">
        <w:rPr>
          <w:rFonts w:ascii="Calibri" w:hAnsi="Calibri" w:cs="Calibri"/>
        </w:rPr>
        <w:t xml:space="preserve"> and Print</w:t>
      </w:r>
      <w:r w:rsidR="00595E35">
        <w:rPr>
          <w:rFonts w:ascii="Calibri" w:hAnsi="Calibri" w:cs="Calibri"/>
        </w:rPr>
        <w:t xml:space="preserve"> </w:t>
      </w:r>
      <w:r w:rsidRPr="006C3EA8">
        <w:rPr>
          <w:rFonts w:ascii="Calibri" w:hAnsi="Calibri" w:cs="Calibri"/>
        </w:rPr>
        <w:t>Works</w:t>
      </w:r>
      <w:r w:rsidR="007B7CAE">
        <w:rPr>
          <w:rFonts w:ascii="Calibri" w:hAnsi="Calibri" w:cs="Calibri"/>
        </w:rPr>
        <w:t xml:space="preserve">, the </w:t>
      </w:r>
      <w:r w:rsidR="00401FD3">
        <w:rPr>
          <w:rFonts w:ascii="Calibri" w:hAnsi="Calibri" w:cs="Calibri"/>
        </w:rPr>
        <w:t xml:space="preserve">local </w:t>
      </w:r>
      <w:r w:rsidR="007B7CAE">
        <w:rPr>
          <w:rFonts w:ascii="Calibri" w:hAnsi="Calibri" w:cs="Calibri"/>
        </w:rPr>
        <w:t>digital printing solutions specialist,</w:t>
      </w:r>
      <w:r w:rsidRPr="006C3EA8">
        <w:rPr>
          <w:rFonts w:ascii="Calibri" w:hAnsi="Calibri" w:cs="Calibri"/>
        </w:rPr>
        <w:t xml:space="preserve"> are pleased to congratulate the six winners of the Artport</w:t>
      </w:r>
      <w:r>
        <w:rPr>
          <w:rFonts w:ascii="Calibri" w:hAnsi="Calibri" w:cs="Calibri"/>
        </w:rPr>
        <w:t xml:space="preserve"> C</w:t>
      </w:r>
      <w:r w:rsidRPr="006C3EA8">
        <w:rPr>
          <w:rFonts w:ascii="Calibri" w:hAnsi="Calibri" w:cs="Calibri"/>
        </w:rPr>
        <w:t>hallenge 2022 contest at Abu Dhabi International Airport.</w:t>
      </w:r>
    </w:p>
    <w:p w14:paraId="53769897" w14:textId="77777777" w:rsidR="00271291" w:rsidRDefault="00271291" w:rsidP="00271291">
      <w:pPr>
        <w:jc w:val="both"/>
        <w:rPr>
          <w:rFonts w:ascii="Calibri" w:hAnsi="Calibri" w:cs="Calibri"/>
        </w:rPr>
      </w:pPr>
    </w:p>
    <w:p w14:paraId="07C8B911" w14:textId="4D92D899" w:rsidR="00271291" w:rsidRDefault="00271291" w:rsidP="00271291">
      <w:pPr>
        <w:jc w:val="both"/>
        <w:rPr>
          <w:rFonts w:ascii="Calibri" w:hAnsi="Calibri" w:cs="Calibri"/>
        </w:rPr>
      </w:pPr>
      <w:r>
        <w:rPr>
          <w:rFonts w:ascii="Calibri" w:hAnsi="Calibri" w:cs="Calibri"/>
        </w:rPr>
        <w:t>With</w:t>
      </w:r>
      <w:r w:rsidRPr="006C3EA8">
        <w:rPr>
          <w:rFonts w:ascii="Calibri" w:hAnsi="Calibri" w:cs="Calibri"/>
        </w:rPr>
        <w:t xml:space="preserve"> </w:t>
      </w:r>
      <w:r>
        <w:rPr>
          <w:rFonts w:ascii="Calibri" w:hAnsi="Calibri" w:cs="Calibri"/>
        </w:rPr>
        <w:t>the</w:t>
      </w:r>
      <w:r w:rsidR="002F5669">
        <w:rPr>
          <w:rFonts w:ascii="Calibri" w:hAnsi="Calibri" w:cs="Calibri"/>
        </w:rPr>
        <w:t xml:space="preserve"> competition’s</w:t>
      </w:r>
      <w:r w:rsidR="00E90BBC">
        <w:rPr>
          <w:rFonts w:ascii="Calibri" w:hAnsi="Calibri" w:cs="Calibri"/>
        </w:rPr>
        <w:t xml:space="preserve"> </w:t>
      </w:r>
      <w:r w:rsidRPr="006C3EA8">
        <w:rPr>
          <w:rFonts w:ascii="Calibri" w:hAnsi="Calibri" w:cs="Calibri"/>
        </w:rPr>
        <w:t>second edition</w:t>
      </w:r>
      <w:r w:rsidR="002F5669">
        <w:rPr>
          <w:rFonts w:ascii="Calibri" w:hAnsi="Calibri" w:cs="Calibri"/>
        </w:rPr>
        <w:t xml:space="preserve"> now complete</w:t>
      </w:r>
      <w:r w:rsidRPr="006C3EA8">
        <w:rPr>
          <w:rFonts w:ascii="Calibri" w:hAnsi="Calibri" w:cs="Calibri"/>
        </w:rPr>
        <w:t xml:space="preserve">, the partners </w:t>
      </w:r>
      <w:r w:rsidR="002F5669">
        <w:rPr>
          <w:rFonts w:ascii="Calibri" w:hAnsi="Calibri" w:cs="Calibri"/>
        </w:rPr>
        <w:t xml:space="preserve">paid tribute to </w:t>
      </w:r>
      <w:r w:rsidRPr="006C3EA8">
        <w:rPr>
          <w:rFonts w:ascii="Calibri" w:hAnsi="Calibri" w:cs="Calibri"/>
        </w:rPr>
        <w:t>the liveliness of Abu Dhabi</w:t>
      </w:r>
      <w:r w:rsidR="00E90BBC">
        <w:rPr>
          <w:rFonts w:ascii="Calibri" w:hAnsi="Calibri" w:cs="Calibri"/>
        </w:rPr>
        <w:t xml:space="preserve"> </w:t>
      </w:r>
      <w:r>
        <w:rPr>
          <w:rFonts w:ascii="Calibri" w:hAnsi="Calibri" w:cs="Calibri"/>
        </w:rPr>
        <w:t xml:space="preserve">after its designation as “City </w:t>
      </w:r>
      <w:r w:rsidR="000D03A6">
        <w:rPr>
          <w:rFonts w:ascii="Calibri" w:hAnsi="Calibri" w:cs="Calibri"/>
        </w:rPr>
        <w:t>o</w:t>
      </w:r>
      <w:r>
        <w:rPr>
          <w:rFonts w:ascii="Calibri" w:hAnsi="Calibri" w:cs="Calibri"/>
        </w:rPr>
        <w:t>f Music”</w:t>
      </w:r>
      <w:r w:rsidR="00E90BBC">
        <w:rPr>
          <w:rFonts w:ascii="Calibri" w:hAnsi="Calibri" w:cs="Calibri"/>
        </w:rPr>
        <w:t xml:space="preserve"> </w:t>
      </w:r>
      <w:r>
        <w:rPr>
          <w:rFonts w:ascii="Calibri" w:hAnsi="Calibri" w:cs="Calibri"/>
        </w:rPr>
        <w:t xml:space="preserve">by </w:t>
      </w:r>
      <w:r w:rsidRPr="006C3EA8">
        <w:rPr>
          <w:rFonts w:ascii="Calibri" w:hAnsi="Calibri" w:cs="Calibri"/>
        </w:rPr>
        <w:t xml:space="preserve">the UNESCO </w:t>
      </w:r>
      <w:r>
        <w:rPr>
          <w:rFonts w:ascii="Calibri" w:hAnsi="Calibri" w:cs="Calibri"/>
        </w:rPr>
        <w:t xml:space="preserve">Creative Cities Network </w:t>
      </w:r>
      <w:r w:rsidRPr="006C3EA8">
        <w:rPr>
          <w:rFonts w:ascii="Calibri" w:hAnsi="Calibri" w:cs="Calibri"/>
        </w:rPr>
        <w:t xml:space="preserve">in November 2021. </w:t>
      </w:r>
    </w:p>
    <w:p w14:paraId="3A707D58" w14:textId="77777777" w:rsidR="00E90BBC" w:rsidRDefault="00E90BBC" w:rsidP="00271291">
      <w:pPr>
        <w:jc w:val="both"/>
        <w:rPr>
          <w:rFonts w:ascii="Calibri" w:hAnsi="Calibri" w:cs="Calibri"/>
        </w:rPr>
      </w:pPr>
    </w:p>
    <w:p w14:paraId="08856D57" w14:textId="1E55784A" w:rsidR="00E90BBC" w:rsidRDefault="00E90BBC" w:rsidP="00E90BBC">
      <w:pPr>
        <w:jc w:val="both"/>
        <w:rPr>
          <w:rFonts w:ascii="Calibri" w:hAnsi="Calibri" w:cs="Calibri"/>
        </w:rPr>
      </w:pPr>
      <w:r w:rsidRPr="006C3EA8">
        <w:rPr>
          <w:rFonts w:ascii="Calibri" w:hAnsi="Calibri" w:cs="Calibri"/>
        </w:rPr>
        <w:t>This year, the Artport</w:t>
      </w:r>
      <w:r>
        <w:rPr>
          <w:rFonts w:ascii="Calibri" w:hAnsi="Calibri" w:cs="Calibri"/>
        </w:rPr>
        <w:t xml:space="preserve"> C</w:t>
      </w:r>
      <w:r w:rsidRPr="006C3EA8">
        <w:rPr>
          <w:rFonts w:ascii="Calibri" w:hAnsi="Calibri" w:cs="Calibri"/>
        </w:rPr>
        <w:t>hallenge contest invited participants to capture the intensity of a musical moment through photography.</w:t>
      </w:r>
      <w:r w:rsidR="00401FD3">
        <w:rPr>
          <w:rFonts w:ascii="Calibri" w:hAnsi="Calibri" w:cs="Calibri"/>
        </w:rPr>
        <w:t xml:space="preserve"> </w:t>
      </w:r>
      <w:r w:rsidRPr="006C3EA8">
        <w:rPr>
          <w:rFonts w:ascii="Calibri" w:hAnsi="Calibri" w:cs="Calibri"/>
        </w:rPr>
        <w:t>The competition offered six talented UAE</w:t>
      </w:r>
      <w:r>
        <w:rPr>
          <w:rFonts w:ascii="Calibri" w:hAnsi="Calibri" w:cs="Calibri"/>
        </w:rPr>
        <w:t xml:space="preserve">-based </w:t>
      </w:r>
      <w:r w:rsidRPr="006C3EA8">
        <w:rPr>
          <w:rFonts w:ascii="Calibri" w:hAnsi="Calibri" w:cs="Calibri"/>
        </w:rPr>
        <w:t xml:space="preserve">photographers, both amateur and professional, the opportunity to exhibit their best photographs on </w:t>
      </w:r>
      <w:r>
        <w:rPr>
          <w:rFonts w:ascii="Calibri" w:hAnsi="Calibri" w:cs="Calibri"/>
        </w:rPr>
        <w:t>more than 140</w:t>
      </w:r>
      <w:r w:rsidRPr="006C3EA8">
        <w:rPr>
          <w:rFonts w:ascii="Calibri" w:hAnsi="Calibri" w:cs="Calibri"/>
        </w:rPr>
        <w:t xml:space="preserve"> outdoor billboards, transforming the capital</w:t>
      </w:r>
      <w:r w:rsidR="00BC452B">
        <w:rPr>
          <w:rFonts w:ascii="Calibri" w:hAnsi="Calibri" w:cs="Calibri"/>
        </w:rPr>
        <w:t>’s</w:t>
      </w:r>
      <w:r w:rsidRPr="006C3EA8">
        <w:rPr>
          <w:rFonts w:ascii="Calibri" w:hAnsi="Calibri" w:cs="Calibri"/>
        </w:rPr>
        <w:t xml:space="preserve"> </w:t>
      </w:r>
      <w:r w:rsidR="00EA3C1F">
        <w:rPr>
          <w:rFonts w:ascii="Calibri" w:hAnsi="Calibri" w:cs="Calibri"/>
        </w:rPr>
        <w:t xml:space="preserve">streets </w:t>
      </w:r>
      <w:r w:rsidRPr="006C3EA8">
        <w:rPr>
          <w:rFonts w:ascii="Calibri" w:hAnsi="Calibri" w:cs="Calibri"/>
        </w:rPr>
        <w:t xml:space="preserve">and Abu Dhabi International Airport into an open-air gallery </w:t>
      </w:r>
      <w:r>
        <w:rPr>
          <w:rFonts w:ascii="Calibri" w:hAnsi="Calibri" w:cs="Calibri"/>
        </w:rPr>
        <w:t>starting from</w:t>
      </w:r>
      <w:r w:rsidRPr="006C3EA8">
        <w:rPr>
          <w:rFonts w:ascii="Calibri" w:hAnsi="Calibri" w:cs="Calibri"/>
        </w:rPr>
        <w:t xml:space="preserve"> September 15, 2022. The winners </w:t>
      </w:r>
      <w:r w:rsidR="00401FD3">
        <w:rPr>
          <w:rFonts w:ascii="Calibri" w:hAnsi="Calibri" w:cs="Calibri"/>
        </w:rPr>
        <w:t>were</w:t>
      </w:r>
      <w:r w:rsidRPr="006C3EA8">
        <w:rPr>
          <w:rFonts w:ascii="Calibri" w:hAnsi="Calibri" w:cs="Calibri"/>
        </w:rPr>
        <w:t xml:space="preserve"> divided into two categories: </w:t>
      </w:r>
      <w:r>
        <w:rPr>
          <w:rFonts w:ascii="Calibri" w:hAnsi="Calibri" w:cs="Calibri"/>
        </w:rPr>
        <w:t xml:space="preserve">over 15 </w:t>
      </w:r>
      <w:r w:rsidRPr="006C3EA8">
        <w:rPr>
          <w:rFonts w:ascii="Calibri" w:hAnsi="Calibri" w:cs="Calibri"/>
        </w:rPr>
        <w:t>and under 15</w:t>
      </w:r>
      <w:r w:rsidR="002F5669">
        <w:rPr>
          <w:rFonts w:ascii="Calibri" w:hAnsi="Calibri" w:cs="Calibri"/>
        </w:rPr>
        <w:t>-</w:t>
      </w:r>
      <w:r w:rsidRPr="006C3EA8">
        <w:rPr>
          <w:rFonts w:ascii="Calibri" w:hAnsi="Calibri" w:cs="Calibri"/>
        </w:rPr>
        <w:t>years</w:t>
      </w:r>
      <w:r w:rsidR="002F5669">
        <w:rPr>
          <w:rFonts w:ascii="Calibri" w:hAnsi="Calibri" w:cs="Calibri"/>
        </w:rPr>
        <w:t>-</w:t>
      </w:r>
      <w:r w:rsidRPr="006C3EA8">
        <w:rPr>
          <w:rFonts w:ascii="Calibri" w:hAnsi="Calibri" w:cs="Calibri"/>
        </w:rPr>
        <w:t>ol</w:t>
      </w:r>
      <w:r>
        <w:rPr>
          <w:rFonts w:ascii="Calibri" w:hAnsi="Calibri" w:cs="Calibri"/>
        </w:rPr>
        <w:t>d.</w:t>
      </w:r>
    </w:p>
    <w:p w14:paraId="01C06A51" w14:textId="086EE600" w:rsidR="002F5669" w:rsidRDefault="00091FED" w:rsidP="00E90BBC">
      <w:pPr>
        <w:jc w:val="both"/>
        <w:rPr>
          <w:rFonts w:ascii="Calibri" w:hAnsi="Calibri" w:cs="Calibri"/>
        </w:rPr>
      </w:pPr>
      <w:r w:rsidRPr="00EE126F">
        <w:rPr>
          <w:rStyle w:val="Aucun"/>
          <w:rFonts w:ascii="Arial" w:hAnsi="Arial" w:cs="Arial"/>
          <w:noProof/>
          <w:sz w:val="22"/>
          <w:szCs w:val="22"/>
        </w:rPr>
        <w:drawing>
          <wp:anchor distT="0" distB="0" distL="114300" distR="114300" simplePos="0" relativeHeight="251659264" behindDoc="0" locked="0" layoutInCell="1" allowOverlap="1" wp14:anchorId="2D2970AF" wp14:editId="6B178C84">
            <wp:simplePos x="0" y="0"/>
            <wp:positionH relativeFrom="column">
              <wp:posOffset>0</wp:posOffset>
            </wp:positionH>
            <wp:positionV relativeFrom="page">
              <wp:posOffset>5692140</wp:posOffset>
            </wp:positionV>
            <wp:extent cx="2874645" cy="1936115"/>
            <wp:effectExtent l="0" t="0" r="1905" b="698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15" cstate="print">
                      <a:extLst>
                        <a:ext uri="{28A0092B-C50C-407E-A947-70E740481C1C}">
                          <a14:useLocalDpi xmlns:a14="http://schemas.microsoft.com/office/drawing/2010/main" val="0"/>
                        </a:ext>
                      </a:extLst>
                    </a:blip>
                    <a:srcRect l="508" r="508"/>
                    <a:stretch>
                      <a:fillRect/>
                    </a:stretch>
                  </pic:blipFill>
                  <pic:spPr bwMode="auto">
                    <a:xfrm>
                      <a:off x="0" y="0"/>
                      <a:ext cx="2874645" cy="1936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BB5262" w14:textId="139CFBA7" w:rsidR="00E90BBC" w:rsidRDefault="00317170" w:rsidP="00E90BBC">
      <w:pPr>
        <w:jc w:val="both"/>
        <w:rPr>
          <w:rFonts w:ascii="Calibri" w:hAnsi="Calibri" w:cs="Calibri"/>
        </w:rPr>
      </w:pPr>
      <w:r w:rsidRPr="00EE126F">
        <w:rPr>
          <w:rStyle w:val="Aucun"/>
          <w:rFonts w:ascii="Arial" w:hAnsi="Arial" w:cs="Arial"/>
          <w:noProof/>
          <w:sz w:val="22"/>
          <w:szCs w:val="22"/>
        </w:rPr>
        <w:drawing>
          <wp:anchor distT="0" distB="0" distL="114300" distR="114300" simplePos="0" relativeHeight="251661312" behindDoc="0" locked="0" layoutInCell="1" allowOverlap="1" wp14:anchorId="220653BA" wp14:editId="1AA5BDEF">
            <wp:simplePos x="0" y="0"/>
            <wp:positionH relativeFrom="margin">
              <wp:align>right</wp:align>
            </wp:positionH>
            <wp:positionV relativeFrom="page">
              <wp:posOffset>5699760</wp:posOffset>
            </wp:positionV>
            <wp:extent cx="2764155" cy="195072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rotWithShape="1">
                    <a:blip r:embed="rId16" cstate="print">
                      <a:extLst>
                        <a:ext uri="{28A0092B-C50C-407E-A947-70E740481C1C}">
                          <a14:useLocalDpi xmlns:a14="http://schemas.microsoft.com/office/drawing/2010/main" val="0"/>
                        </a:ext>
                      </a:extLst>
                    </a:blip>
                    <a:srcRect l="26947" t="20743" r="6204"/>
                    <a:stretch/>
                  </pic:blipFill>
                  <pic:spPr>
                    <a:xfrm>
                      <a:off x="0" y="0"/>
                      <a:ext cx="2764155" cy="1950720"/>
                    </a:xfrm>
                    <a:prstGeom prst="rect">
                      <a:avLst/>
                    </a:prstGeom>
                  </pic:spPr>
                </pic:pic>
              </a:graphicData>
            </a:graphic>
            <wp14:sizeRelH relativeFrom="page">
              <wp14:pctWidth>0</wp14:pctWidth>
            </wp14:sizeRelH>
            <wp14:sizeRelV relativeFrom="page">
              <wp14:pctHeight>0</wp14:pctHeight>
            </wp14:sizeRelV>
          </wp:anchor>
        </w:drawing>
      </w:r>
    </w:p>
    <w:p w14:paraId="265452D8" w14:textId="79223BDD" w:rsidR="00E90BBC" w:rsidRPr="00E90BBC" w:rsidRDefault="00E90BBC" w:rsidP="00E90BBC">
      <w:pPr>
        <w:jc w:val="both"/>
        <w:rPr>
          <w:rStyle w:val="Aucun"/>
          <w:rFonts w:ascii="Calibri" w:hAnsi="Calibri" w:cs="Calibri"/>
        </w:rPr>
      </w:pPr>
    </w:p>
    <w:p w14:paraId="0BFAFFC4" w14:textId="2F43D85E" w:rsidR="00E90BBC" w:rsidRDefault="00E90BBC" w:rsidP="00E90BBC">
      <w:pPr>
        <w:jc w:val="both"/>
        <w:rPr>
          <w:rStyle w:val="Aucun"/>
          <w:rFonts w:ascii="Calibri" w:hAnsi="Calibri" w:cs="Calibri"/>
          <w:sz w:val="22"/>
          <w:szCs w:val="22"/>
        </w:rPr>
      </w:pPr>
    </w:p>
    <w:p w14:paraId="3732A6C5" w14:textId="46A13FA0" w:rsidR="00E90BBC" w:rsidRPr="006C3EA8" w:rsidRDefault="00E90BBC" w:rsidP="00E90BBC">
      <w:pPr>
        <w:jc w:val="both"/>
        <w:rPr>
          <w:rStyle w:val="Aucun"/>
          <w:rFonts w:ascii="Calibri" w:hAnsi="Calibri" w:cs="Calibri"/>
          <w:sz w:val="22"/>
          <w:szCs w:val="22"/>
        </w:rPr>
      </w:pPr>
    </w:p>
    <w:p w14:paraId="2D349F9F" w14:textId="44459CB3" w:rsidR="00E90BBC" w:rsidRPr="006C3EA8" w:rsidRDefault="00E90BBC" w:rsidP="00E90BBC">
      <w:pPr>
        <w:jc w:val="both"/>
        <w:rPr>
          <w:rStyle w:val="Aucun"/>
          <w:rFonts w:ascii="Calibri" w:hAnsi="Calibri" w:cs="Calibri"/>
          <w:sz w:val="22"/>
          <w:szCs w:val="22"/>
        </w:rPr>
      </w:pPr>
    </w:p>
    <w:p w14:paraId="5E325FA6" w14:textId="004235C8" w:rsidR="00E90BBC" w:rsidRPr="006C3EA8" w:rsidRDefault="00E90BBC" w:rsidP="00E90BBC">
      <w:pPr>
        <w:jc w:val="both"/>
        <w:rPr>
          <w:rStyle w:val="Aucun"/>
          <w:rFonts w:ascii="Calibri" w:hAnsi="Calibri" w:cs="Calibri"/>
          <w:sz w:val="22"/>
          <w:szCs w:val="22"/>
        </w:rPr>
      </w:pPr>
    </w:p>
    <w:p w14:paraId="4D8C3952" w14:textId="3932C221" w:rsidR="00E90BBC" w:rsidRPr="006C3EA8" w:rsidRDefault="00E90BBC" w:rsidP="00E90BBC">
      <w:pPr>
        <w:jc w:val="both"/>
        <w:rPr>
          <w:rStyle w:val="Aucun"/>
          <w:rFonts w:ascii="Calibri" w:hAnsi="Calibri" w:cs="Calibri"/>
          <w:sz w:val="22"/>
          <w:szCs w:val="22"/>
        </w:rPr>
      </w:pPr>
    </w:p>
    <w:p w14:paraId="177FECB6" w14:textId="2B038EDA" w:rsidR="00E90BBC" w:rsidRPr="006C3EA8" w:rsidRDefault="00E90BBC" w:rsidP="00E90BBC">
      <w:pPr>
        <w:jc w:val="both"/>
        <w:rPr>
          <w:rStyle w:val="Aucun"/>
          <w:rFonts w:ascii="Calibri" w:hAnsi="Calibri" w:cs="Calibri"/>
          <w:sz w:val="22"/>
          <w:szCs w:val="22"/>
        </w:rPr>
      </w:pPr>
    </w:p>
    <w:p w14:paraId="21A8C781" w14:textId="293F9D1B" w:rsidR="00E90BBC" w:rsidRDefault="00E90BBC" w:rsidP="00E90BBC">
      <w:pPr>
        <w:jc w:val="both"/>
        <w:rPr>
          <w:rStyle w:val="Aucun"/>
          <w:rFonts w:ascii="Calibri" w:hAnsi="Calibri" w:cs="Calibri"/>
          <w:sz w:val="22"/>
          <w:szCs w:val="22"/>
        </w:rPr>
      </w:pPr>
    </w:p>
    <w:p w14:paraId="087AD853" w14:textId="25BB72EF" w:rsidR="00317170" w:rsidRPr="006C3EA8" w:rsidRDefault="00317170" w:rsidP="00E90BBC">
      <w:pPr>
        <w:jc w:val="both"/>
        <w:rPr>
          <w:rStyle w:val="Aucun"/>
          <w:rFonts w:ascii="Calibri" w:hAnsi="Calibri" w:cs="Calibri"/>
          <w:sz w:val="22"/>
          <w:szCs w:val="22"/>
        </w:rPr>
      </w:pPr>
    </w:p>
    <w:p w14:paraId="62FA5AFB" w14:textId="4C79686A" w:rsidR="00E90BBC" w:rsidRPr="006C3EA8" w:rsidRDefault="00E90BBC" w:rsidP="00E90BBC">
      <w:pPr>
        <w:jc w:val="both"/>
        <w:rPr>
          <w:rStyle w:val="Aucun"/>
          <w:rFonts w:ascii="Calibri" w:hAnsi="Calibri" w:cs="Calibri"/>
          <w:sz w:val="22"/>
          <w:szCs w:val="22"/>
        </w:rPr>
      </w:pPr>
    </w:p>
    <w:p w14:paraId="39813516" w14:textId="756D8C52" w:rsidR="00E90BBC" w:rsidRPr="006C3EA8" w:rsidRDefault="00E90BBC" w:rsidP="00E90BBC">
      <w:pPr>
        <w:jc w:val="both"/>
        <w:rPr>
          <w:rStyle w:val="Aucun"/>
          <w:rFonts w:ascii="Calibri" w:hAnsi="Calibri" w:cs="Calibri"/>
          <w:sz w:val="22"/>
          <w:szCs w:val="22"/>
        </w:rPr>
      </w:pPr>
    </w:p>
    <w:p w14:paraId="2CDE6808" w14:textId="7A6B664D" w:rsidR="00E90BBC" w:rsidRDefault="00E90BBC" w:rsidP="00E90BBC">
      <w:pPr>
        <w:jc w:val="both"/>
        <w:rPr>
          <w:rStyle w:val="Aucun"/>
          <w:rFonts w:ascii="Calibri" w:hAnsi="Calibri" w:cs="Calibri"/>
          <w:sz w:val="22"/>
          <w:szCs w:val="22"/>
        </w:rPr>
      </w:pPr>
    </w:p>
    <w:p w14:paraId="6B49C8FB" w14:textId="47173392" w:rsidR="00E90BBC" w:rsidRPr="006C3EA8" w:rsidRDefault="00E90BBC" w:rsidP="00E90BBC">
      <w:pPr>
        <w:jc w:val="both"/>
        <w:rPr>
          <w:rStyle w:val="Aucun"/>
          <w:rFonts w:ascii="Calibri" w:hAnsi="Calibri" w:cs="Calibri"/>
          <w:sz w:val="22"/>
          <w:szCs w:val="22"/>
        </w:rPr>
      </w:pPr>
    </w:p>
    <w:p w14:paraId="08B0295E" w14:textId="3219179B" w:rsidR="002210E9" w:rsidRPr="006C3EA8" w:rsidRDefault="002210E9" w:rsidP="002210E9">
      <w:pPr>
        <w:jc w:val="both"/>
        <w:rPr>
          <w:rFonts w:ascii="Calibri" w:hAnsi="Calibri" w:cs="Calibri"/>
        </w:rPr>
      </w:pPr>
      <w:r w:rsidRPr="006C3EA8">
        <w:rPr>
          <w:rFonts w:ascii="Calibri" w:hAnsi="Calibri" w:cs="Calibri"/>
        </w:rPr>
        <w:t xml:space="preserve">The winners </w:t>
      </w:r>
      <w:r w:rsidR="002F5669">
        <w:rPr>
          <w:rFonts w:ascii="Calibri" w:hAnsi="Calibri" w:cs="Calibri"/>
        </w:rPr>
        <w:t xml:space="preserve">were </w:t>
      </w:r>
      <w:r w:rsidRPr="006C3EA8">
        <w:rPr>
          <w:rFonts w:ascii="Calibri" w:hAnsi="Calibri" w:cs="Calibri"/>
        </w:rPr>
        <w:t xml:space="preserve">selected by a jury </w:t>
      </w:r>
      <w:r w:rsidR="002F5669">
        <w:rPr>
          <w:rFonts w:ascii="Calibri" w:hAnsi="Calibri" w:cs="Calibri"/>
        </w:rPr>
        <w:t xml:space="preserve">comprising </w:t>
      </w:r>
      <w:r w:rsidRPr="006C3EA8">
        <w:rPr>
          <w:rFonts w:ascii="Calibri" w:hAnsi="Calibri" w:cs="Calibri"/>
        </w:rPr>
        <w:t xml:space="preserve">H.E. </w:t>
      </w:r>
      <w:proofErr w:type="spellStart"/>
      <w:r>
        <w:rPr>
          <w:rFonts w:ascii="Calibri" w:hAnsi="Calibri" w:cs="Calibri"/>
        </w:rPr>
        <w:t>Mr</w:t>
      </w:r>
      <w:proofErr w:type="spellEnd"/>
      <w:r>
        <w:rPr>
          <w:rFonts w:ascii="Calibri" w:hAnsi="Calibri" w:cs="Calibri"/>
        </w:rPr>
        <w:t xml:space="preserve"> </w:t>
      </w:r>
      <w:r w:rsidRPr="006C3EA8">
        <w:rPr>
          <w:rFonts w:ascii="Calibri" w:hAnsi="Calibri" w:cs="Calibri"/>
        </w:rPr>
        <w:t xml:space="preserve">Xavier </w:t>
      </w:r>
      <w:proofErr w:type="spellStart"/>
      <w:r w:rsidRPr="006C3EA8">
        <w:rPr>
          <w:rFonts w:ascii="Calibri" w:hAnsi="Calibri" w:cs="Calibri"/>
        </w:rPr>
        <w:t>Chatel</w:t>
      </w:r>
      <w:proofErr w:type="spellEnd"/>
      <w:r w:rsidRPr="006C3EA8">
        <w:rPr>
          <w:rFonts w:ascii="Calibri" w:hAnsi="Calibri" w:cs="Calibri"/>
        </w:rPr>
        <w:t>, Ambassador of France to the United Arab Emirates</w:t>
      </w:r>
      <w:r w:rsidR="00835FDE">
        <w:rPr>
          <w:rFonts w:ascii="Calibri" w:hAnsi="Calibri" w:cs="Calibri"/>
        </w:rPr>
        <w:t>,</w:t>
      </w:r>
      <w:r w:rsidRPr="006C3EA8">
        <w:rPr>
          <w:rFonts w:ascii="Calibri" w:hAnsi="Calibri" w:cs="Calibri"/>
        </w:rPr>
        <w:t xml:space="preserve"> </w:t>
      </w:r>
      <w:proofErr w:type="spellStart"/>
      <w:r>
        <w:rPr>
          <w:rFonts w:ascii="Calibri" w:hAnsi="Calibri" w:cs="Calibri"/>
        </w:rPr>
        <w:t>Mr</w:t>
      </w:r>
      <w:proofErr w:type="spellEnd"/>
      <w:r>
        <w:rPr>
          <w:rFonts w:ascii="Calibri" w:hAnsi="Calibri" w:cs="Calibri"/>
        </w:rPr>
        <w:t xml:space="preserve"> </w:t>
      </w:r>
      <w:r w:rsidRPr="006C3EA8">
        <w:rPr>
          <w:rFonts w:ascii="Calibri" w:hAnsi="Calibri" w:cs="Calibri"/>
        </w:rPr>
        <w:t xml:space="preserve">Martin Sabbagh, </w:t>
      </w:r>
      <w:r>
        <w:rPr>
          <w:rFonts w:ascii="Calibri" w:hAnsi="Calibri" w:cs="Calibri"/>
        </w:rPr>
        <w:t>CEO o</w:t>
      </w:r>
      <w:r w:rsidRPr="006C3EA8">
        <w:rPr>
          <w:rFonts w:ascii="Calibri" w:hAnsi="Calibri" w:cs="Calibri"/>
        </w:rPr>
        <w:t>f JCDecaux Middle East and Africa</w:t>
      </w:r>
      <w:r w:rsidR="00835FDE">
        <w:rPr>
          <w:rFonts w:ascii="Calibri" w:hAnsi="Calibri" w:cs="Calibri"/>
        </w:rPr>
        <w:t xml:space="preserve"> </w:t>
      </w:r>
      <w:r w:rsidRPr="006C3EA8">
        <w:rPr>
          <w:rFonts w:ascii="Calibri" w:hAnsi="Calibri" w:cs="Calibri"/>
        </w:rPr>
        <w:t xml:space="preserve">and </w:t>
      </w:r>
      <w:proofErr w:type="spellStart"/>
      <w:r w:rsidRPr="006C3EA8">
        <w:rPr>
          <w:rFonts w:ascii="Calibri" w:hAnsi="Calibri" w:cs="Calibri"/>
        </w:rPr>
        <w:t>Jad</w:t>
      </w:r>
      <w:proofErr w:type="spellEnd"/>
      <w:r w:rsidRPr="006C3EA8">
        <w:rPr>
          <w:rFonts w:ascii="Calibri" w:hAnsi="Calibri" w:cs="Calibri"/>
        </w:rPr>
        <w:t xml:space="preserve"> Khoury,</w:t>
      </w:r>
      <w:r w:rsidR="00F31C9C">
        <w:rPr>
          <w:rFonts w:ascii="Calibri" w:hAnsi="Calibri" w:cs="Calibri"/>
        </w:rPr>
        <w:t xml:space="preserve"> CEO</w:t>
      </w:r>
      <w:r w:rsidRPr="006C3EA8">
        <w:rPr>
          <w:rFonts w:ascii="Calibri" w:hAnsi="Calibri" w:cs="Calibri"/>
        </w:rPr>
        <w:t xml:space="preserve"> of Print Works. The </w:t>
      </w:r>
      <w:r>
        <w:rPr>
          <w:rFonts w:ascii="Calibri" w:hAnsi="Calibri" w:cs="Calibri"/>
        </w:rPr>
        <w:t xml:space="preserve">selection board </w:t>
      </w:r>
      <w:r w:rsidRPr="006C3EA8">
        <w:rPr>
          <w:rFonts w:ascii="Calibri" w:hAnsi="Calibri" w:cs="Calibri"/>
        </w:rPr>
        <w:t>also included qualified photographers and music personalities</w:t>
      </w:r>
      <w:r w:rsidR="002F5669">
        <w:rPr>
          <w:rFonts w:ascii="Calibri" w:hAnsi="Calibri" w:cs="Calibri"/>
        </w:rPr>
        <w:t xml:space="preserve">, including </w:t>
      </w:r>
      <w:r w:rsidR="00BD1CC3">
        <w:rPr>
          <w:rFonts w:ascii="Calibri" w:hAnsi="Calibri" w:cs="Calibri"/>
        </w:rPr>
        <w:t>Jorge Pinto</w:t>
      </w:r>
      <w:r w:rsidR="002F5669">
        <w:rPr>
          <w:rFonts w:ascii="Calibri" w:hAnsi="Calibri" w:cs="Calibri"/>
        </w:rPr>
        <w:t>,</w:t>
      </w:r>
      <w:r w:rsidR="00BD1CC3">
        <w:rPr>
          <w:rFonts w:ascii="Calibri" w:hAnsi="Calibri" w:cs="Calibri"/>
        </w:rPr>
        <w:t xml:space="preserve"> </w:t>
      </w:r>
      <w:r w:rsidR="00F31C9C">
        <w:rPr>
          <w:rFonts w:ascii="Calibri" w:hAnsi="Calibri" w:cs="Calibri"/>
        </w:rPr>
        <w:t xml:space="preserve">Strategic Advisor at DCT, </w:t>
      </w:r>
      <w:r w:rsidR="00BD1CC3">
        <w:rPr>
          <w:rFonts w:ascii="Calibri" w:hAnsi="Calibri" w:cs="Calibri"/>
        </w:rPr>
        <w:t xml:space="preserve">Gael </w:t>
      </w:r>
      <w:proofErr w:type="spellStart"/>
      <w:r w:rsidR="00BD1CC3">
        <w:rPr>
          <w:rFonts w:ascii="Calibri" w:hAnsi="Calibri" w:cs="Calibri"/>
        </w:rPr>
        <w:t>Hedding</w:t>
      </w:r>
      <w:proofErr w:type="spellEnd"/>
      <w:r w:rsidR="00F31C9C">
        <w:rPr>
          <w:rFonts w:ascii="Calibri" w:hAnsi="Calibri" w:cs="Calibri"/>
        </w:rPr>
        <w:t>, Executive Director of Berklee Abu Dhabi</w:t>
      </w:r>
      <w:r w:rsidR="00BD1CC3">
        <w:rPr>
          <w:rFonts w:ascii="Calibri" w:hAnsi="Calibri" w:cs="Calibri"/>
        </w:rPr>
        <w:t xml:space="preserve"> and Anita</w:t>
      </w:r>
      <w:r w:rsidR="00F31C9C">
        <w:rPr>
          <w:rFonts w:ascii="Calibri" w:hAnsi="Calibri" w:cs="Calibri"/>
        </w:rPr>
        <w:t xml:space="preserve"> </w:t>
      </w:r>
      <w:proofErr w:type="spellStart"/>
      <w:r w:rsidR="00F31C9C">
        <w:rPr>
          <w:rFonts w:ascii="Calibri" w:hAnsi="Calibri" w:cs="Calibri"/>
        </w:rPr>
        <w:t>Pouchard</w:t>
      </w:r>
      <w:proofErr w:type="spellEnd"/>
      <w:r w:rsidR="00F31C9C">
        <w:rPr>
          <w:rFonts w:ascii="Calibri" w:hAnsi="Calibri" w:cs="Calibri"/>
        </w:rPr>
        <w:t xml:space="preserve"> Serra, </w:t>
      </w:r>
      <w:r w:rsidR="00F31C9C" w:rsidRPr="00F31C9C">
        <w:rPr>
          <w:rFonts w:ascii="Calibri" w:hAnsi="Calibri" w:cs="Calibri"/>
        </w:rPr>
        <w:t>Photojournalist &amp; Visual storyteller.</w:t>
      </w:r>
      <w:r w:rsidR="002F5669">
        <w:rPr>
          <w:rFonts w:ascii="Calibri" w:hAnsi="Calibri" w:cs="Calibri"/>
        </w:rPr>
        <w:t xml:space="preserve"> </w:t>
      </w:r>
    </w:p>
    <w:p w14:paraId="692FA914" w14:textId="11C987DE" w:rsidR="00E90BBC" w:rsidRDefault="00E90BBC" w:rsidP="00E90BBC">
      <w:pPr>
        <w:jc w:val="both"/>
        <w:rPr>
          <w:rStyle w:val="Aucun"/>
          <w:rFonts w:ascii="Calibri" w:hAnsi="Calibri" w:cs="Calibri"/>
          <w:sz w:val="22"/>
          <w:szCs w:val="22"/>
        </w:rPr>
      </w:pPr>
    </w:p>
    <w:p w14:paraId="64764B5D" w14:textId="2E20097F" w:rsidR="002210E9" w:rsidRPr="006C3EA8" w:rsidRDefault="002210E9" w:rsidP="00E90BBC">
      <w:pPr>
        <w:jc w:val="both"/>
        <w:rPr>
          <w:rStyle w:val="Aucun"/>
          <w:rFonts w:ascii="Calibri" w:hAnsi="Calibri" w:cs="Calibri"/>
          <w:sz w:val="22"/>
          <w:szCs w:val="22"/>
        </w:rPr>
      </w:pPr>
      <w:r w:rsidRPr="00EE126F">
        <w:rPr>
          <w:rFonts w:ascii="Arial" w:hAnsi="Arial" w:cs="Arial"/>
          <w:noProof/>
          <w:sz w:val="22"/>
          <w:szCs w:val="22"/>
          <w14:textOutline w14:w="0" w14:cap="rnd" w14:cmpd="sng" w14:algn="ctr">
            <w14:noFill/>
            <w14:prstDash w14:val="solid"/>
            <w14:bevel/>
          </w14:textOutline>
        </w:rPr>
        <w:drawing>
          <wp:inline distT="0" distB="0" distL="0" distR="0" wp14:anchorId="5A0398CA" wp14:editId="16C01C90">
            <wp:extent cx="3527823" cy="1958152"/>
            <wp:effectExtent l="0" t="0" r="0" b="444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27823" cy="1958152"/>
                    </a:xfrm>
                    <a:prstGeom prst="rect">
                      <a:avLst/>
                    </a:prstGeom>
                  </pic:spPr>
                </pic:pic>
              </a:graphicData>
            </a:graphic>
          </wp:inline>
        </w:drawing>
      </w:r>
    </w:p>
    <w:p w14:paraId="29362C97" w14:textId="7C97FBC9" w:rsidR="00E90BBC" w:rsidRDefault="00E90BBC" w:rsidP="00E90BBC">
      <w:pPr>
        <w:jc w:val="both"/>
        <w:rPr>
          <w:rStyle w:val="Aucun"/>
          <w:rFonts w:ascii="Calibri" w:hAnsi="Calibri" w:cs="Calibri"/>
          <w:sz w:val="22"/>
          <w:szCs w:val="22"/>
        </w:rPr>
      </w:pPr>
    </w:p>
    <w:p w14:paraId="1E5975B9" w14:textId="1DA43ADE" w:rsidR="002210E9" w:rsidRDefault="002210E9" w:rsidP="002210E9">
      <w:pPr>
        <w:jc w:val="both"/>
        <w:rPr>
          <w:rFonts w:ascii="Calibri" w:hAnsi="Calibri" w:cs="Calibri"/>
        </w:rPr>
      </w:pPr>
      <w:r>
        <w:rPr>
          <w:rFonts w:ascii="Calibri" w:hAnsi="Calibri" w:cs="Calibri"/>
        </w:rPr>
        <w:t>By organizing</w:t>
      </w:r>
      <w:r w:rsidRPr="006C3EA8">
        <w:rPr>
          <w:rFonts w:ascii="Calibri" w:hAnsi="Calibri" w:cs="Calibri"/>
        </w:rPr>
        <w:t xml:space="preserve"> this annual contest, the four partners </w:t>
      </w:r>
      <w:r>
        <w:rPr>
          <w:rFonts w:ascii="Calibri" w:hAnsi="Calibri" w:cs="Calibri"/>
        </w:rPr>
        <w:t xml:space="preserve">aim </w:t>
      </w:r>
      <w:r w:rsidR="00FD1B07">
        <w:rPr>
          <w:rFonts w:ascii="Calibri" w:hAnsi="Calibri" w:cs="Calibri"/>
        </w:rPr>
        <w:t xml:space="preserve">to increase the </w:t>
      </w:r>
      <w:r>
        <w:rPr>
          <w:rFonts w:ascii="Calibri" w:hAnsi="Calibri" w:cs="Calibri"/>
        </w:rPr>
        <w:t>local population</w:t>
      </w:r>
      <w:r w:rsidR="00FD1B07">
        <w:rPr>
          <w:rFonts w:ascii="Calibri" w:hAnsi="Calibri" w:cs="Calibri"/>
        </w:rPr>
        <w:t>’s engagement</w:t>
      </w:r>
      <w:r>
        <w:rPr>
          <w:rFonts w:ascii="Calibri" w:hAnsi="Calibri" w:cs="Calibri"/>
        </w:rPr>
        <w:t xml:space="preserve"> in cultural events </w:t>
      </w:r>
      <w:r w:rsidRPr="006C3EA8">
        <w:rPr>
          <w:rFonts w:ascii="Calibri" w:hAnsi="Calibri" w:cs="Calibri"/>
        </w:rPr>
        <w:t xml:space="preserve">and </w:t>
      </w:r>
      <w:r>
        <w:rPr>
          <w:rFonts w:ascii="Calibri" w:hAnsi="Calibri" w:cs="Calibri"/>
        </w:rPr>
        <w:t xml:space="preserve">widen </w:t>
      </w:r>
      <w:r w:rsidRPr="006C3EA8">
        <w:rPr>
          <w:rFonts w:ascii="Calibri" w:hAnsi="Calibri" w:cs="Calibri"/>
        </w:rPr>
        <w:t xml:space="preserve">access to culture </w:t>
      </w:r>
      <w:r w:rsidR="00FD1B07">
        <w:rPr>
          <w:rFonts w:ascii="Calibri" w:hAnsi="Calibri" w:cs="Calibri"/>
        </w:rPr>
        <w:t>for</w:t>
      </w:r>
      <w:r w:rsidRPr="006C3EA8">
        <w:rPr>
          <w:rFonts w:ascii="Calibri" w:hAnsi="Calibri" w:cs="Calibri"/>
        </w:rPr>
        <w:t xml:space="preserve"> everyone. </w:t>
      </w:r>
      <w:r>
        <w:rPr>
          <w:rFonts w:ascii="Calibri" w:hAnsi="Calibri" w:cs="Calibri"/>
        </w:rPr>
        <w:t xml:space="preserve">The theme of music will </w:t>
      </w:r>
      <w:r w:rsidR="001E76A7">
        <w:rPr>
          <w:rFonts w:ascii="Calibri" w:hAnsi="Calibri" w:cs="Calibri"/>
        </w:rPr>
        <w:t>undoubtedly</w:t>
      </w:r>
      <w:r>
        <w:rPr>
          <w:rFonts w:ascii="Calibri" w:hAnsi="Calibri" w:cs="Calibri"/>
        </w:rPr>
        <w:t xml:space="preserve"> shed light on</w:t>
      </w:r>
      <w:r w:rsidRPr="006C3EA8">
        <w:rPr>
          <w:rFonts w:ascii="Calibri" w:hAnsi="Calibri" w:cs="Calibri"/>
        </w:rPr>
        <w:t xml:space="preserve"> the different musical </w:t>
      </w:r>
      <w:r>
        <w:rPr>
          <w:rFonts w:ascii="Calibri" w:hAnsi="Calibri" w:cs="Calibri"/>
        </w:rPr>
        <w:t>practices and traditions</w:t>
      </w:r>
      <w:r w:rsidRPr="006C3EA8">
        <w:rPr>
          <w:rFonts w:ascii="Calibri" w:hAnsi="Calibri" w:cs="Calibri"/>
        </w:rPr>
        <w:t xml:space="preserve"> </w:t>
      </w:r>
      <w:r>
        <w:rPr>
          <w:rFonts w:ascii="Calibri" w:hAnsi="Calibri" w:cs="Calibri"/>
        </w:rPr>
        <w:t xml:space="preserve">around </w:t>
      </w:r>
      <w:r w:rsidRPr="006C3EA8">
        <w:rPr>
          <w:rFonts w:ascii="Calibri" w:hAnsi="Calibri" w:cs="Calibri"/>
        </w:rPr>
        <w:t>the world</w:t>
      </w:r>
      <w:r w:rsidR="00FD1B07">
        <w:rPr>
          <w:rFonts w:ascii="Calibri" w:hAnsi="Calibri" w:cs="Calibri"/>
        </w:rPr>
        <w:t>, with</w:t>
      </w:r>
      <w:r>
        <w:rPr>
          <w:rFonts w:ascii="Calibri" w:hAnsi="Calibri" w:cs="Calibri"/>
        </w:rPr>
        <w:t xml:space="preserve"> the pictures selected by the jury </w:t>
      </w:r>
      <w:r w:rsidRPr="006C3EA8">
        <w:rPr>
          <w:rFonts w:ascii="Calibri" w:hAnsi="Calibri" w:cs="Calibri"/>
        </w:rPr>
        <w:t>illustrat</w:t>
      </w:r>
      <w:r w:rsidR="00FD1B07">
        <w:rPr>
          <w:rFonts w:ascii="Calibri" w:hAnsi="Calibri" w:cs="Calibri"/>
        </w:rPr>
        <w:t>ing</w:t>
      </w:r>
      <w:r w:rsidRPr="006C3EA8">
        <w:rPr>
          <w:rFonts w:ascii="Calibri" w:hAnsi="Calibri" w:cs="Calibri"/>
        </w:rPr>
        <w:t xml:space="preserve"> the unifying </w:t>
      </w:r>
      <w:r>
        <w:rPr>
          <w:rFonts w:ascii="Calibri" w:hAnsi="Calibri" w:cs="Calibri"/>
        </w:rPr>
        <w:t xml:space="preserve">power and </w:t>
      </w:r>
      <w:r w:rsidRPr="006C3EA8">
        <w:rPr>
          <w:rFonts w:ascii="Calibri" w:hAnsi="Calibri" w:cs="Calibri"/>
        </w:rPr>
        <w:t>universality of music.</w:t>
      </w:r>
    </w:p>
    <w:p w14:paraId="6905FE04" w14:textId="40BB5D1E" w:rsidR="001E76A7" w:rsidRDefault="001E76A7" w:rsidP="002210E9">
      <w:pPr>
        <w:jc w:val="both"/>
        <w:rPr>
          <w:rFonts w:ascii="Calibri" w:hAnsi="Calibri" w:cs="Calibri"/>
        </w:rPr>
      </w:pPr>
    </w:p>
    <w:p w14:paraId="25EEC80E" w14:textId="7C5C232B" w:rsidR="001E76A7" w:rsidRPr="006C3EA8" w:rsidRDefault="001E76A7" w:rsidP="002210E9">
      <w:pPr>
        <w:jc w:val="both"/>
        <w:rPr>
          <w:rFonts w:ascii="Calibri" w:hAnsi="Calibri" w:cs="Calibri"/>
        </w:rPr>
      </w:pPr>
    </w:p>
    <w:p w14:paraId="547D8A71" w14:textId="1BDFB771" w:rsidR="001E76A7" w:rsidRPr="00B6618F" w:rsidRDefault="001E76A7" w:rsidP="00B6618F">
      <w:pPr>
        <w:jc w:val="both"/>
        <w:rPr>
          <w:rFonts w:ascii="Calibri" w:hAnsi="Calibri" w:cs="Calibri"/>
          <w:bCs/>
        </w:rPr>
      </w:pPr>
      <w:r w:rsidRPr="006D4377">
        <w:rPr>
          <w:rFonts w:ascii="Calibri" w:hAnsi="Calibri" w:cs="Calibri"/>
          <w:b/>
          <w:bCs/>
        </w:rPr>
        <w:t xml:space="preserve">H.E Xavier </w:t>
      </w:r>
      <w:proofErr w:type="spellStart"/>
      <w:r w:rsidRPr="006D4377">
        <w:rPr>
          <w:rFonts w:ascii="Calibri" w:hAnsi="Calibri" w:cs="Calibri"/>
          <w:b/>
          <w:bCs/>
        </w:rPr>
        <w:t>Chatel</w:t>
      </w:r>
      <w:proofErr w:type="spellEnd"/>
      <w:r w:rsidRPr="006D4377">
        <w:rPr>
          <w:rFonts w:ascii="Calibri" w:hAnsi="Calibri" w:cs="Calibri"/>
          <w:b/>
          <w:bCs/>
        </w:rPr>
        <w:t>, Ambassador of France to the UAE, said:</w:t>
      </w:r>
      <w:r w:rsidRPr="006D4377">
        <w:rPr>
          <w:rFonts w:ascii="Calibri" w:hAnsi="Calibri" w:cs="Calibri"/>
        </w:rPr>
        <w:t xml:space="preserve"> "</w:t>
      </w:r>
      <w:r w:rsidRPr="006D4377">
        <w:rPr>
          <w:rFonts w:ascii="Calibri" w:hAnsi="Calibri" w:cs="Calibri"/>
          <w:i/>
          <w:iCs/>
        </w:rPr>
        <w:t>Congratulations to the six winners who have successfully mobilized their artistic skills and imagination to translate musical experience through photographs. The award ceremony was an opportunity to celebrate the friendship between the UAE and France, and the importance that our two countries attach to culture and creation. Music is an important area of cooperation that I wish to deepen between our two countries</w:t>
      </w:r>
      <w:r w:rsidR="005A4E5D">
        <w:rPr>
          <w:rFonts w:ascii="Calibri" w:hAnsi="Calibri" w:cs="Calibri"/>
          <w:i/>
          <w:iCs/>
        </w:rPr>
        <w:t>.</w:t>
      </w:r>
      <w:r w:rsidRPr="006D4377">
        <w:rPr>
          <w:rFonts w:ascii="Calibri" w:hAnsi="Calibri" w:cs="Calibri"/>
          <w:i/>
          <w:iCs/>
        </w:rPr>
        <w:t>"</w:t>
      </w:r>
    </w:p>
    <w:p w14:paraId="6F34E438" w14:textId="77777777" w:rsidR="00B6618F" w:rsidRDefault="00B6618F" w:rsidP="00B6618F">
      <w:pPr>
        <w:jc w:val="both"/>
        <w:rPr>
          <w:rFonts w:ascii="Calibri" w:hAnsi="Calibri" w:cs="Calibri"/>
          <w:b/>
        </w:rPr>
      </w:pPr>
    </w:p>
    <w:p w14:paraId="5B242A02" w14:textId="7CCA3709" w:rsidR="00B6618F" w:rsidRPr="006D4377" w:rsidRDefault="005E11FD" w:rsidP="00B6618F">
      <w:pPr>
        <w:jc w:val="both"/>
        <w:rPr>
          <w:rFonts w:ascii="Calibri" w:hAnsi="Calibri" w:cs="Calibri"/>
          <w:bCs/>
          <w:i/>
          <w:iCs/>
        </w:rPr>
      </w:pPr>
      <w:r w:rsidRPr="005E11FD">
        <w:rPr>
          <w:rFonts w:ascii="Calibri" w:hAnsi="Calibri" w:cs="Calibri"/>
          <w:b/>
          <w:bCs/>
        </w:rPr>
        <w:t xml:space="preserve">H.E. Eng. Jamal Salem Al </w:t>
      </w:r>
      <w:proofErr w:type="spellStart"/>
      <w:r w:rsidRPr="005E11FD">
        <w:rPr>
          <w:rFonts w:ascii="Calibri" w:hAnsi="Calibri" w:cs="Calibri"/>
          <w:b/>
          <w:bCs/>
        </w:rPr>
        <w:t>Dhaheri</w:t>
      </w:r>
      <w:proofErr w:type="spellEnd"/>
      <w:r w:rsidRPr="005E11FD">
        <w:rPr>
          <w:rFonts w:ascii="Calibri" w:hAnsi="Calibri" w:cs="Calibri"/>
          <w:b/>
          <w:bCs/>
        </w:rPr>
        <w:t xml:space="preserve">, Managing Director and Chief Executive Officer of Abu Dhabi Airports </w:t>
      </w:r>
      <w:r w:rsidR="00B6618F" w:rsidRPr="005E11FD">
        <w:rPr>
          <w:rFonts w:ascii="Calibri" w:hAnsi="Calibri" w:cs="Calibri"/>
          <w:b/>
          <w:bCs/>
        </w:rPr>
        <w:t>said:</w:t>
      </w:r>
      <w:r w:rsidR="00B6618F" w:rsidRPr="00A44652">
        <w:rPr>
          <w:rFonts w:ascii="Calibri" w:hAnsi="Calibri" w:cs="Calibri"/>
          <w:b/>
        </w:rPr>
        <w:t xml:space="preserve"> </w:t>
      </w:r>
      <w:r w:rsidR="00B6618F" w:rsidRPr="00A44652">
        <w:rPr>
          <w:rFonts w:ascii="Calibri" w:hAnsi="Calibri" w:cs="Calibri"/>
          <w:bCs/>
          <w:i/>
          <w:iCs/>
        </w:rPr>
        <w:t>“This year’s winners in both categories have excellently demonstrated their musical passion through photography, producing truly outstanding work well worthy of being showcased in public spaces across Abu Dhabi. As such, Abu Dhabi Airports is delighted to extend our congratulations to these talented individuals alongside our partners, who share our vision for welcoming the world to Abu Dhabi, which is, and will always be, an inclusive emirate where arts, culture and music come together for all to experience and enjoy.”</w:t>
      </w:r>
      <w:r w:rsidR="00B6618F">
        <w:rPr>
          <w:rFonts w:ascii="Calibri" w:hAnsi="Calibri" w:cs="Calibri"/>
          <w:bCs/>
          <w:i/>
          <w:iCs/>
        </w:rPr>
        <w:t xml:space="preserve"> </w:t>
      </w:r>
    </w:p>
    <w:p w14:paraId="156C7DB3" w14:textId="77777777" w:rsidR="001E76A7" w:rsidRPr="00B6618F" w:rsidRDefault="001E76A7" w:rsidP="00E90BBC">
      <w:pPr>
        <w:jc w:val="both"/>
        <w:rPr>
          <w:rStyle w:val="Aucun"/>
          <w:rFonts w:ascii="Calibri" w:hAnsi="Calibri" w:cs="Calibri"/>
        </w:rPr>
      </w:pPr>
    </w:p>
    <w:p w14:paraId="7E1EEFE0" w14:textId="77777777" w:rsidR="003E094F" w:rsidRPr="006D4377" w:rsidRDefault="001E76A7" w:rsidP="001E76A7">
      <w:pPr>
        <w:jc w:val="both"/>
        <w:rPr>
          <w:rFonts w:ascii="Calibri" w:hAnsi="Calibri" w:cs="Calibri"/>
          <w:i/>
          <w:iCs/>
        </w:rPr>
      </w:pPr>
      <w:r w:rsidRPr="00B6618F">
        <w:rPr>
          <w:rFonts w:ascii="Calibri" w:hAnsi="Calibri" w:cs="Calibri"/>
          <w:b/>
        </w:rPr>
        <w:t>Martin Sabbagh, CEO of JCDecaux Middle East and Africa,</w:t>
      </w:r>
      <w:r w:rsidRPr="00B6618F">
        <w:rPr>
          <w:rFonts w:ascii="Calibri" w:hAnsi="Calibri" w:cs="Calibri"/>
          <w:bCs/>
          <w:i/>
          <w:iCs/>
        </w:rPr>
        <w:t xml:space="preserve"> </w:t>
      </w:r>
      <w:r w:rsidRPr="00B6618F">
        <w:rPr>
          <w:rFonts w:ascii="Calibri" w:hAnsi="Calibri" w:cs="Calibri"/>
          <w:b/>
          <w:i/>
          <w:iCs/>
        </w:rPr>
        <w:t>said:</w:t>
      </w:r>
      <w:r w:rsidRPr="00B6618F">
        <w:rPr>
          <w:rFonts w:ascii="Calibri" w:hAnsi="Calibri" w:cs="Calibri"/>
          <w:bCs/>
          <w:i/>
          <w:iCs/>
        </w:rPr>
        <w:t xml:space="preserve"> </w:t>
      </w:r>
      <w:r w:rsidR="006A17B6" w:rsidRPr="00B6618F">
        <w:rPr>
          <w:rFonts w:ascii="Calibri" w:hAnsi="Calibri" w:cs="Calibri"/>
          <w:bCs/>
          <w:i/>
          <w:iCs/>
        </w:rPr>
        <w:t>“</w:t>
      </w:r>
      <w:r w:rsidRPr="006D4377">
        <w:rPr>
          <w:rFonts w:ascii="Calibri" w:hAnsi="Calibri" w:cs="Calibri"/>
          <w:i/>
          <w:iCs/>
        </w:rPr>
        <w:t>We congratulate the winners for paying tribute to the theme of music through beautiful and inspiring photos.  They transformed the streets and the airport of Abu Dhabi into an open art gallery, highlighting the role of Abu Dhabi as a global “city of music”. Furthermore, the Artport Challenge contributed to bring creativity to our media allowing classic outdoor to become “</w:t>
      </w:r>
      <w:proofErr w:type="spellStart"/>
      <w:r w:rsidRPr="006D4377">
        <w:rPr>
          <w:rFonts w:ascii="Calibri" w:hAnsi="Calibri" w:cs="Calibri"/>
          <w:i/>
          <w:iCs/>
        </w:rPr>
        <w:t>Art’door</w:t>
      </w:r>
      <w:proofErr w:type="spellEnd"/>
      <w:r w:rsidRPr="006D4377">
        <w:rPr>
          <w:rFonts w:ascii="Calibri" w:hAnsi="Calibri" w:cs="Calibri"/>
          <w:i/>
          <w:iCs/>
        </w:rPr>
        <w:t>”, a core value at the heart of JCDecaux philosophy. Art has long inspired advertising as much as advertising has been used by artist.</w:t>
      </w:r>
      <w:r w:rsidR="006A17B6" w:rsidRPr="006D4377">
        <w:rPr>
          <w:rFonts w:ascii="Calibri" w:hAnsi="Calibri" w:cs="Calibri"/>
          <w:i/>
          <w:iCs/>
        </w:rPr>
        <w:t>”</w:t>
      </w:r>
    </w:p>
    <w:p w14:paraId="03E558E4" w14:textId="77777777" w:rsidR="00FD1B07" w:rsidRPr="006D4377" w:rsidRDefault="00FD1B07" w:rsidP="001E76A7">
      <w:pPr>
        <w:jc w:val="both"/>
        <w:rPr>
          <w:rFonts w:ascii="Calibri" w:hAnsi="Calibri" w:cs="Calibri"/>
          <w:i/>
          <w:iCs/>
        </w:rPr>
      </w:pPr>
    </w:p>
    <w:p w14:paraId="108FE7B1" w14:textId="77777777" w:rsidR="003E094F" w:rsidRPr="00B6618F" w:rsidRDefault="003E094F" w:rsidP="001E76A7">
      <w:pPr>
        <w:jc w:val="both"/>
        <w:rPr>
          <w:rFonts w:ascii="Lato" w:hAnsi="Lato"/>
          <w:color w:val="262626"/>
          <w:shd w:val="clear" w:color="auto" w:fill="FFFFFF"/>
        </w:rPr>
      </w:pPr>
    </w:p>
    <w:p w14:paraId="7BB82200" w14:textId="3FC96D26" w:rsidR="003E094F" w:rsidRPr="001F0621" w:rsidRDefault="003E094F" w:rsidP="003E094F">
      <w:pPr>
        <w:rPr>
          <w:rFonts w:ascii="Calibri" w:hAnsi="Calibri" w:cs="Calibri"/>
          <w:bCs/>
          <w:i/>
          <w:iCs/>
        </w:rPr>
      </w:pPr>
      <w:proofErr w:type="spellStart"/>
      <w:r w:rsidRPr="00464396">
        <w:rPr>
          <w:rFonts w:ascii="Calibri" w:hAnsi="Calibri" w:cs="Calibri"/>
          <w:b/>
          <w:iCs/>
        </w:rPr>
        <w:lastRenderedPageBreak/>
        <w:t>Jad</w:t>
      </w:r>
      <w:proofErr w:type="spellEnd"/>
      <w:r w:rsidRPr="00464396">
        <w:rPr>
          <w:rFonts w:ascii="Calibri" w:hAnsi="Calibri" w:cs="Calibri"/>
          <w:b/>
          <w:iCs/>
        </w:rPr>
        <w:t xml:space="preserve"> Khoury, CEO of Print Works</w:t>
      </w:r>
      <w:r w:rsidRPr="00464396">
        <w:rPr>
          <w:rFonts w:ascii="Calibri" w:hAnsi="Calibri" w:cs="Calibri"/>
          <w:bCs/>
          <w:iCs/>
        </w:rPr>
        <w:t xml:space="preserve"> said:</w:t>
      </w:r>
      <w:r w:rsidRPr="00464396">
        <w:rPr>
          <w:rFonts w:ascii="Calibri" w:hAnsi="Calibri" w:cs="Calibri"/>
          <w:bCs/>
          <w:i/>
        </w:rPr>
        <w:t xml:space="preserve"> </w:t>
      </w:r>
      <w:r w:rsidR="00A44652" w:rsidRPr="001F0621">
        <w:rPr>
          <w:rFonts w:ascii="Calibri" w:hAnsi="Calibri" w:cs="Calibri"/>
          <w:bCs/>
          <w:i/>
          <w:iCs/>
        </w:rPr>
        <w:t>“Congratulation</w:t>
      </w:r>
      <w:r w:rsidR="001F0621">
        <w:rPr>
          <w:rFonts w:ascii="Calibri" w:hAnsi="Calibri" w:cs="Calibri"/>
          <w:bCs/>
          <w:i/>
          <w:iCs/>
        </w:rPr>
        <w:t>s</w:t>
      </w:r>
      <w:r w:rsidR="00A44652" w:rsidRPr="001F0621">
        <w:rPr>
          <w:rFonts w:ascii="Calibri" w:hAnsi="Calibri" w:cs="Calibri"/>
          <w:bCs/>
          <w:i/>
          <w:iCs/>
        </w:rPr>
        <w:t xml:space="preserve"> to the winners of the 2022 Artport Challenge. It is indeed a challenge to successfully translate the art of music into visual art pieces and they did so brilliantly. We were very happy to add our modest contribution to the success of the event and are eager to collaborate on similar projects in the future.</w:t>
      </w:r>
      <w:r w:rsidRPr="001F0621">
        <w:rPr>
          <w:rFonts w:ascii="Calibri" w:hAnsi="Calibri" w:cs="Calibri"/>
          <w:bCs/>
          <w:i/>
          <w:iCs/>
        </w:rPr>
        <w:t>”</w:t>
      </w:r>
    </w:p>
    <w:p w14:paraId="61FD5CC0" w14:textId="77777777" w:rsidR="00824F6B" w:rsidRPr="001F0621" w:rsidRDefault="00824F6B" w:rsidP="003E094F">
      <w:pPr>
        <w:rPr>
          <w:rFonts w:ascii="Calibri" w:hAnsi="Calibri" w:cs="Calibri"/>
          <w:bCs/>
          <w:i/>
          <w:iCs/>
        </w:rPr>
      </w:pPr>
    </w:p>
    <w:p w14:paraId="4FDC0A3D" w14:textId="77777777" w:rsidR="00824F6B" w:rsidRDefault="00824F6B" w:rsidP="003E094F">
      <w:pPr>
        <w:rPr>
          <w:rFonts w:ascii="Calibri" w:hAnsi="Calibri" w:cs="Calibri"/>
          <w:bCs/>
          <w:i/>
          <w:sz w:val="22"/>
          <w:szCs w:val="22"/>
        </w:rPr>
      </w:pPr>
    </w:p>
    <w:p w14:paraId="4781B3DB" w14:textId="77777777" w:rsidR="007D4BE9" w:rsidRDefault="007D4BE9" w:rsidP="007D4BE9">
      <w:r>
        <w:t> </w:t>
      </w:r>
    </w:p>
    <w:p w14:paraId="55DDAF66" w14:textId="77777777" w:rsidR="00824F6B" w:rsidRDefault="00B6618F" w:rsidP="00B6618F">
      <w:pPr>
        <w:pStyle w:val="ListParagraph"/>
        <w:numPr>
          <w:ilvl w:val="0"/>
          <w:numId w:val="2"/>
        </w:numPr>
        <w:jc w:val="center"/>
        <w:rPr>
          <w:rFonts w:ascii="Calibri" w:hAnsi="Calibri" w:cs="Calibri"/>
          <w:bCs/>
          <w:i/>
          <w:sz w:val="22"/>
          <w:szCs w:val="22"/>
        </w:rPr>
      </w:pPr>
      <w:r>
        <w:rPr>
          <w:rFonts w:ascii="Calibri" w:hAnsi="Calibri" w:cs="Calibri"/>
          <w:bCs/>
          <w:i/>
          <w:sz w:val="22"/>
          <w:szCs w:val="22"/>
        </w:rPr>
        <w:t xml:space="preserve">Ends – </w:t>
      </w:r>
    </w:p>
    <w:p w14:paraId="349EC9E7" w14:textId="77777777" w:rsidR="00B6618F" w:rsidRPr="000D03A6" w:rsidRDefault="00B6618F" w:rsidP="001F0621">
      <w:pPr>
        <w:pStyle w:val="ListParagraph"/>
        <w:rPr>
          <w:rFonts w:ascii="Calibri" w:hAnsi="Calibri" w:cs="Calibri"/>
          <w:bCs/>
          <w:i/>
          <w:sz w:val="22"/>
          <w:szCs w:val="22"/>
        </w:rPr>
      </w:pPr>
    </w:p>
    <w:p w14:paraId="4AB46155" w14:textId="77777777" w:rsidR="00824F6B" w:rsidRDefault="00824F6B" w:rsidP="003E094F">
      <w:pPr>
        <w:rPr>
          <w:rFonts w:ascii="Calibri" w:hAnsi="Calibri" w:cs="Calibri"/>
          <w:bCs/>
          <w:i/>
          <w:sz w:val="22"/>
          <w:szCs w:val="22"/>
        </w:rPr>
      </w:pPr>
    </w:p>
    <w:p w14:paraId="0506DF7C" w14:textId="77777777" w:rsidR="00824F6B" w:rsidRDefault="00824F6B" w:rsidP="003E094F">
      <w:pPr>
        <w:rPr>
          <w:rFonts w:ascii="Calibri" w:hAnsi="Calibri" w:cs="Calibri"/>
          <w:bCs/>
          <w:i/>
          <w:sz w:val="22"/>
          <w:szCs w:val="22"/>
        </w:rPr>
      </w:pPr>
    </w:p>
    <w:p w14:paraId="73B85735" w14:textId="77777777" w:rsidR="00006B0A" w:rsidRDefault="00006B0A" w:rsidP="003E094F">
      <w:pPr>
        <w:rPr>
          <w:rFonts w:ascii="Calibri" w:hAnsi="Calibri" w:cs="Calibri"/>
          <w:bCs/>
          <w:i/>
          <w:sz w:val="22"/>
          <w:szCs w:val="22"/>
        </w:rPr>
      </w:pPr>
    </w:p>
    <w:p w14:paraId="01F6912E" w14:textId="77777777" w:rsidR="00824F6B" w:rsidRPr="00887939" w:rsidRDefault="00824F6B" w:rsidP="00824F6B">
      <w:pPr>
        <w:rPr>
          <w:rFonts w:ascii="Calibri" w:eastAsia="Times New Roman" w:hAnsi="Calibri" w:cs="Calibri"/>
          <w:bdr w:val="none" w:sz="0" w:space="0" w:color="auto" w:frame="1"/>
          <w:lang w:eastAsia="en-GB"/>
        </w:rPr>
      </w:pPr>
      <w:r w:rsidRPr="00887939">
        <w:rPr>
          <w:rFonts w:ascii="Calibri" w:eastAsia="Times New Roman" w:hAnsi="Calibri" w:cs="Calibri"/>
          <w:bdr w:val="none" w:sz="0" w:space="0" w:color="auto" w:frame="1"/>
          <w:lang w:eastAsia="en-GB"/>
        </w:rPr>
        <w:t>For more information, please visit:</w:t>
      </w:r>
    </w:p>
    <w:p w14:paraId="6B2C4E2D" w14:textId="77777777" w:rsidR="00824F6B" w:rsidRDefault="00824F6B" w:rsidP="00824F6B">
      <w:pPr>
        <w:rPr>
          <w:rFonts w:ascii="Calibri" w:eastAsia="Times New Roman" w:hAnsi="Calibri" w:cs="Calibri"/>
          <w:b/>
          <w:bCs/>
          <w:bdr w:val="none" w:sz="0" w:space="0" w:color="auto" w:frame="1"/>
          <w:lang w:eastAsia="en-GB"/>
        </w:rPr>
      </w:pPr>
    </w:p>
    <w:p w14:paraId="1DC00498" w14:textId="77777777" w:rsidR="00824F6B" w:rsidRPr="00887939" w:rsidRDefault="00824F6B" w:rsidP="00824F6B">
      <w:pPr>
        <w:rPr>
          <w:rFonts w:ascii="Calibri" w:eastAsia="Times New Roman" w:hAnsi="Calibri" w:cs="Calibri"/>
          <w:b/>
          <w:bCs/>
          <w:bdr w:val="none" w:sz="0" w:space="0" w:color="auto" w:frame="1"/>
          <w:lang w:eastAsia="en-GB"/>
        </w:rPr>
      </w:pPr>
      <w:r w:rsidRPr="00887939">
        <w:rPr>
          <w:rFonts w:ascii="Calibri" w:eastAsia="Times New Roman" w:hAnsi="Calibri" w:cs="Calibri"/>
          <w:b/>
          <w:bCs/>
          <w:bdr w:val="none" w:sz="0" w:space="0" w:color="auto" w:frame="1"/>
          <w:lang w:eastAsia="en-GB"/>
        </w:rPr>
        <w:t xml:space="preserve">- </w:t>
      </w:r>
      <w:hyperlink r:id="rId18" w:history="1">
        <w:r w:rsidRPr="00887939">
          <w:rPr>
            <w:rStyle w:val="Hyperlink"/>
            <w:rFonts w:ascii="Calibri" w:eastAsia="Times New Roman" w:hAnsi="Calibri" w:cs="Calibri"/>
            <w:b/>
            <w:bCs/>
            <w:bdr w:val="none" w:sz="0" w:space="0" w:color="auto" w:frame="1"/>
            <w:lang w:eastAsia="en-GB"/>
          </w:rPr>
          <w:t>www.institutfrancais-uae.com/en/artportchallenge-2022/</w:t>
        </w:r>
      </w:hyperlink>
      <w:r w:rsidRPr="00887939">
        <w:rPr>
          <w:rFonts w:ascii="Calibri" w:eastAsia="Times New Roman" w:hAnsi="Calibri" w:cs="Calibri"/>
          <w:b/>
          <w:bCs/>
          <w:bdr w:val="none" w:sz="0" w:space="0" w:color="auto" w:frame="1"/>
          <w:lang w:eastAsia="en-GB"/>
        </w:rPr>
        <w:t xml:space="preserve"> </w:t>
      </w:r>
    </w:p>
    <w:p w14:paraId="6A7D0984" w14:textId="77777777" w:rsidR="00824F6B" w:rsidRPr="00887939" w:rsidRDefault="00824F6B" w:rsidP="00824F6B">
      <w:pPr>
        <w:rPr>
          <w:rFonts w:ascii="Calibri" w:eastAsia="Times New Roman" w:hAnsi="Calibri" w:cs="Calibri"/>
          <w:b/>
          <w:bCs/>
          <w:bdr w:val="none" w:sz="0" w:space="0" w:color="auto" w:frame="1"/>
          <w:lang w:eastAsia="en-GB"/>
        </w:rPr>
      </w:pPr>
      <w:r w:rsidRPr="00887939">
        <w:rPr>
          <w:rFonts w:ascii="Calibri" w:eastAsia="Times New Roman" w:hAnsi="Calibri" w:cs="Calibri"/>
          <w:b/>
          <w:bCs/>
          <w:bdr w:val="none" w:sz="0" w:space="0" w:color="auto" w:frame="1"/>
          <w:lang w:eastAsia="en-GB"/>
        </w:rPr>
        <w:t>- Our social networks with #artportchallenge</w:t>
      </w:r>
    </w:p>
    <w:p w14:paraId="59E30609" w14:textId="77777777" w:rsidR="00824F6B" w:rsidRPr="00D50AD5" w:rsidRDefault="00824F6B" w:rsidP="00824F6B">
      <w:pPr>
        <w:pBdr>
          <w:bottom w:val="none" w:sz="0" w:space="0" w:color="auto"/>
        </w:pBdr>
        <w:jc w:val="both"/>
        <w:rPr>
          <w:rStyle w:val="Aucun"/>
          <w:rFonts w:ascii="Calibri" w:eastAsia="Times New Roman" w:hAnsi="Calibri" w:cs="Calibri"/>
          <w:b/>
          <w:bCs/>
          <w:sz w:val="22"/>
          <w:szCs w:val="22"/>
        </w:rPr>
      </w:pPr>
    </w:p>
    <w:p w14:paraId="756B757C" w14:textId="77777777" w:rsidR="00824F6B" w:rsidRPr="00D50AD5" w:rsidRDefault="00824F6B" w:rsidP="00824F6B">
      <w:pPr>
        <w:pBdr>
          <w:bottom w:val="none" w:sz="0" w:space="0" w:color="auto"/>
        </w:pBdr>
        <w:rPr>
          <w:rStyle w:val="Aucun"/>
          <w:rFonts w:ascii="Calibri" w:eastAsia="Times New Roman" w:hAnsi="Calibri" w:cs="Calibri"/>
          <w:b/>
          <w:bCs/>
          <w:sz w:val="22"/>
          <w:szCs w:val="22"/>
        </w:rPr>
      </w:pPr>
      <w:r w:rsidRPr="00D50AD5">
        <w:rPr>
          <w:rStyle w:val="Aucun"/>
          <w:rFonts w:ascii="Calibri" w:eastAsia="Times New Roman" w:hAnsi="Calibri" w:cs="Calibri"/>
          <w:b/>
          <w:bCs/>
          <w:sz w:val="22"/>
          <w:szCs w:val="22"/>
        </w:rPr>
        <w:t xml:space="preserve">Press contact: Darlliss </w:t>
      </w:r>
      <w:proofErr w:type="spellStart"/>
      <w:r w:rsidRPr="00D50AD5">
        <w:rPr>
          <w:rStyle w:val="Aucun"/>
          <w:rFonts w:ascii="Calibri" w:eastAsia="Times New Roman" w:hAnsi="Calibri" w:cs="Calibri"/>
          <w:b/>
          <w:bCs/>
          <w:sz w:val="22"/>
          <w:szCs w:val="22"/>
        </w:rPr>
        <w:t>Ugwonali</w:t>
      </w:r>
      <w:proofErr w:type="spellEnd"/>
      <w:r w:rsidRPr="00D50AD5">
        <w:rPr>
          <w:rStyle w:val="Aucun"/>
          <w:rFonts w:ascii="Calibri" w:eastAsia="Times New Roman" w:hAnsi="Calibri" w:cs="Calibri"/>
          <w:b/>
          <w:bCs/>
          <w:sz w:val="22"/>
          <w:szCs w:val="22"/>
        </w:rPr>
        <w:t xml:space="preserve">: </w:t>
      </w:r>
      <w:r w:rsidRPr="00D50AD5">
        <w:rPr>
          <w:rFonts w:ascii="Calibri" w:hAnsi="Calibri" w:cs="Calibri"/>
          <w:sz w:val="22"/>
          <w:szCs w:val="22"/>
        </w:rPr>
        <w:t>darlliss.ugwonali@if-uae.com</w:t>
      </w:r>
      <w:r w:rsidRPr="00D50AD5">
        <w:rPr>
          <w:rStyle w:val="Aucun"/>
          <w:rFonts w:ascii="Calibri" w:eastAsia="Times New Roman" w:hAnsi="Calibri" w:cs="Calibri"/>
          <w:b/>
          <w:bCs/>
          <w:sz w:val="22"/>
          <w:szCs w:val="22"/>
        </w:rPr>
        <w:t xml:space="preserve"> / + 971 56 539 6900</w:t>
      </w:r>
    </w:p>
    <w:p w14:paraId="36871DAB" w14:textId="77777777" w:rsidR="00824F6B" w:rsidRPr="00D50AD5" w:rsidRDefault="00824F6B" w:rsidP="00824F6B">
      <w:pPr>
        <w:pBdr>
          <w:bottom w:val="none" w:sz="0" w:space="0" w:color="auto"/>
        </w:pBdr>
        <w:rPr>
          <w:rStyle w:val="Aucun"/>
          <w:rFonts w:ascii="Calibri" w:eastAsia="Times New Roman" w:hAnsi="Calibri" w:cs="Calibri"/>
          <w:b/>
          <w:bCs/>
          <w:sz w:val="22"/>
          <w:szCs w:val="22"/>
        </w:rPr>
      </w:pPr>
    </w:p>
    <w:p w14:paraId="7889FA44" w14:textId="77777777" w:rsidR="00824F6B" w:rsidRPr="00D50AD5" w:rsidRDefault="00824F6B" w:rsidP="00824F6B">
      <w:pPr>
        <w:pBdr>
          <w:bottom w:val="none" w:sz="0" w:space="0" w:color="auto"/>
        </w:pBdr>
        <w:rPr>
          <w:rStyle w:val="Aucun"/>
          <w:rFonts w:ascii="Calibri" w:eastAsia="Times New Roman" w:hAnsi="Calibri" w:cs="Calibri"/>
          <w:b/>
          <w:bCs/>
          <w:sz w:val="22"/>
          <w:szCs w:val="22"/>
        </w:rPr>
      </w:pPr>
    </w:p>
    <w:p w14:paraId="6052F80A" w14:textId="77777777" w:rsidR="00824F6B" w:rsidRPr="00D50AD5" w:rsidRDefault="00824F6B" w:rsidP="00824F6B">
      <w:pPr>
        <w:pBdr>
          <w:top w:val="single" w:sz="4" w:space="1" w:color="auto"/>
          <w:bottom w:val="none" w:sz="0" w:space="0" w:color="auto"/>
        </w:pBdr>
        <w:rPr>
          <w:rStyle w:val="Aucun"/>
          <w:rFonts w:ascii="Calibri" w:eastAsia="Times New Roman" w:hAnsi="Calibri" w:cs="Calibri"/>
          <w:b/>
          <w:bCs/>
          <w:sz w:val="22"/>
          <w:szCs w:val="22"/>
        </w:rPr>
      </w:pPr>
    </w:p>
    <w:p w14:paraId="6A0282DA" w14:textId="77777777" w:rsidR="00824F6B" w:rsidRPr="006C3EA8" w:rsidRDefault="00824F6B" w:rsidP="00824F6B">
      <w:pPr>
        <w:pBdr>
          <w:top w:val="single" w:sz="4" w:space="1" w:color="auto"/>
          <w:bottom w:val="none" w:sz="0" w:space="0" w:color="auto"/>
        </w:pBdr>
        <w:rPr>
          <w:rStyle w:val="Aucun"/>
          <w:rFonts w:ascii="Calibri" w:eastAsia="Times New Roman" w:hAnsi="Calibri" w:cs="Calibri"/>
          <w:b/>
          <w:bCs/>
          <w:sz w:val="22"/>
          <w:szCs w:val="22"/>
          <w:lang w:val="fr-FR"/>
        </w:rPr>
      </w:pPr>
      <w:r w:rsidRPr="006C3EA8">
        <w:rPr>
          <w:rStyle w:val="Aucun"/>
          <w:rFonts w:ascii="Calibri" w:eastAsia="Times New Roman" w:hAnsi="Calibri" w:cs="Calibri"/>
          <w:b/>
          <w:bCs/>
          <w:sz w:val="22"/>
          <w:szCs w:val="22"/>
          <w:lang w:val="fr-FR"/>
        </w:rPr>
        <w:t xml:space="preserve">PARTNERS : </w:t>
      </w:r>
    </w:p>
    <w:p w14:paraId="7D62E29F" w14:textId="77777777" w:rsidR="00824F6B" w:rsidRPr="006C3EA8" w:rsidRDefault="00824F6B" w:rsidP="00824F6B">
      <w:pPr>
        <w:rPr>
          <w:rFonts w:ascii="Calibri Light" w:hAnsi="Calibri Light" w:cs="Calibri Light"/>
          <w:sz w:val="22"/>
          <w:szCs w:val="22"/>
          <w:u w:val="single"/>
        </w:rPr>
      </w:pPr>
    </w:p>
    <w:p w14:paraId="559CF083" w14:textId="77777777" w:rsidR="00824F6B" w:rsidRPr="006C3EA8" w:rsidRDefault="00824F6B" w:rsidP="00824F6B">
      <w:pPr>
        <w:rPr>
          <w:rFonts w:ascii="Calibri Light" w:hAnsi="Calibri Light" w:cs="Calibri Light"/>
          <w:sz w:val="22"/>
          <w:szCs w:val="22"/>
        </w:rPr>
      </w:pPr>
    </w:p>
    <w:p w14:paraId="00C3AA16" w14:textId="77777777" w:rsidR="00824F6B" w:rsidRPr="006C3EA8" w:rsidRDefault="00824F6B" w:rsidP="00824F6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6C3EA8">
        <w:rPr>
          <w:rFonts w:ascii="Calibri" w:hAnsi="Calibri" w:cs="Calibri"/>
          <w:sz w:val="22"/>
          <w:szCs w:val="22"/>
        </w:rPr>
        <w:t>Abu Dhabi Airports</w:t>
      </w:r>
    </w:p>
    <w:p w14:paraId="6D60AEF5" w14:textId="77777777" w:rsidR="00824F6B" w:rsidRPr="006C3EA8" w:rsidRDefault="00824F6B" w:rsidP="00824F6B">
      <w:pPr>
        <w:ind w:left="360"/>
        <w:rPr>
          <w:rFonts w:ascii="Calibri" w:hAnsi="Calibri" w:cs="Calibri"/>
          <w:sz w:val="22"/>
          <w:szCs w:val="22"/>
        </w:rPr>
      </w:pPr>
    </w:p>
    <w:p w14:paraId="3124EA36" w14:textId="77777777" w:rsidR="00824F6B" w:rsidRPr="006C3EA8" w:rsidRDefault="00824F6B" w:rsidP="00824F6B">
      <w:pPr>
        <w:jc w:val="both"/>
        <w:rPr>
          <w:rFonts w:ascii="Calibri" w:hAnsi="Calibri" w:cs="Calibri"/>
          <w:sz w:val="22"/>
          <w:szCs w:val="22"/>
        </w:rPr>
      </w:pPr>
      <w:r w:rsidRPr="006C3EA8">
        <w:rPr>
          <w:rFonts w:ascii="Calibri" w:hAnsi="Calibri" w:cs="Calibri"/>
          <w:sz w:val="22"/>
          <w:szCs w:val="22"/>
        </w:rPr>
        <w:t xml:space="preserve">Abu Dhabi Airports is part of ADQ, one of the region’s largest holding companies with a diverse portfolio of major enterprises spanning key sectors of Abu Dhabi’s non-oil economy. It was established in March 2006 to spearhead the development of the Emirate's aviation infrastructure. In September 2006, Abu Dhabi Airports assumed responsibility for the operation and management of Abu Dhabi and Al Ain International Airports. In 2008, Abu Dhabi Airports added Al </w:t>
      </w:r>
      <w:proofErr w:type="spellStart"/>
      <w:r w:rsidRPr="006C3EA8">
        <w:rPr>
          <w:rFonts w:ascii="Calibri" w:hAnsi="Calibri" w:cs="Calibri"/>
          <w:sz w:val="22"/>
          <w:szCs w:val="22"/>
        </w:rPr>
        <w:t>Bateen</w:t>
      </w:r>
      <w:proofErr w:type="spellEnd"/>
      <w:r w:rsidRPr="006C3EA8">
        <w:rPr>
          <w:rFonts w:ascii="Calibri" w:hAnsi="Calibri" w:cs="Calibri"/>
          <w:sz w:val="22"/>
          <w:szCs w:val="22"/>
        </w:rPr>
        <w:t xml:space="preserve"> Executive Airport (an exclusive business aviation airport), as well as Sir Bani Yas and Delma Island Airports to its portfolio. These airports are geared to serve the various segments of air </w:t>
      </w:r>
      <w:proofErr w:type="spellStart"/>
      <w:r w:rsidRPr="006C3EA8">
        <w:rPr>
          <w:rFonts w:ascii="Calibri" w:hAnsi="Calibri" w:cs="Calibri"/>
          <w:sz w:val="22"/>
          <w:szCs w:val="22"/>
        </w:rPr>
        <w:t>travellers</w:t>
      </w:r>
      <w:proofErr w:type="spellEnd"/>
      <w:r w:rsidRPr="006C3EA8">
        <w:rPr>
          <w:rFonts w:ascii="Calibri" w:hAnsi="Calibri" w:cs="Calibri"/>
          <w:sz w:val="22"/>
          <w:szCs w:val="22"/>
        </w:rPr>
        <w:t xml:space="preserve">, the aviation marketplace, and will help contribute to Abu Dhabi’s development as a destination for both business and leisure tourism. </w:t>
      </w:r>
    </w:p>
    <w:p w14:paraId="7039ECB6" w14:textId="77777777" w:rsidR="00824F6B" w:rsidRPr="006C3EA8" w:rsidRDefault="00824F6B" w:rsidP="00824F6B">
      <w:pPr>
        <w:rPr>
          <w:rFonts w:ascii="Calibri" w:hAnsi="Calibri" w:cs="Calibri"/>
          <w:sz w:val="22"/>
          <w:szCs w:val="22"/>
        </w:rPr>
      </w:pPr>
    </w:p>
    <w:p w14:paraId="793AECD0" w14:textId="77777777" w:rsidR="00824F6B" w:rsidRPr="006C3EA8" w:rsidRDefault="00000000" w:rsidP="00824F6B">
      <w:pPr>
        <w:rPr>
          <w:rFonts w:ascii="Calibri" w:hAnsi="Calibri" w:cs="Calibri"/>
          <w:sz w:val="22"/>
          <w:szCs w:val="22"/>
        </w:rPr>
      </w:pPr>
      <w:hyperlink r:id="rId19" w:history="1">
        <w:r w:rsidR="00824F6B" w:rsidRPr="006C3EA8">
          <w:rPr>
            <w:rStyle w:val="Hyperlink"/>
            <w:rFonts w:ascii="Calibri" w:hAnsi="Calibri" w:cs="Calibri"/>
            <w:sz w:val="22"/>
            <w:szCs w:val="22"/>
          </w:rPr>
          <w:t>https://www.adac.ae/english/</w:t>
        </w:r>
      </w:hyperlink>
      <w:r w:rsidR="00824F6B" w:rsidRPr="006C3EA8">
        <w:rPr>
          <w:rFonts w:ascii="Calibri" w:hAnsi="Calibri" w:cs="Calibri"/>
          <w:sz w:val="22"/>
          <w:szCs w:val="22"/>
        </w:rPr>
        <w:t xml:space="preserve"> </w:t>
      </w:r>
    </w:p>
    <w:p w14:paraId="649BDA93" w14:textId="77777777" w:rsidR="00824F6B" w:rsidRPr="006C3EA8" w:rsidRDefault="00824F6B" w:rsidP="00824F6B">
      <w:pPr>
        <w:rPr>
          <w:rFonts w:ascii="Calibri" w:hAnsi="Calibri" w:cs="Calibri"/>
          <w:sz w:val="22"/>
          <w:szCs w:val="22"/>
        </w:rPr>
      </w:pPr>
    </w:p>
    <w:p w14:paraId="4A1D32B6" w14:textId="77777777" w:rsidR="00824F6B" w:rsidRPr="006C3EA8" w:rsidRDefault="00824F6B" w:rsidP="00824F6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6C3EA8">
        <w:rPr>
          <w:rFonts w:ascii="Calibri" w:hAnsi="Calibri" w:cs="Calibri"/>
          <w:sz w:val="22"/>
          <w:szCs w:val="22"/>
        </w:rPr>
        <w:t xml:space="preserve">The </w:t>
      </w:r>
      <w:proofErr w:type="spellStart"/>
      <w:r w:rsidRPr="006C3EA8">
        <w:rPr>
          <w:rFonts w:ascii="Calibri" w:hAnsi="Calibri" w:cs="Calibri"/>
          <w:sz w:val="22"/>
          <w:szCs w:val="22"/>
        </w:rPr>
        <w:t>Institut</w:t>
      </w:r>
      <w:proofErr w:type="spellEnd"/>
      <w:r w:rsidRPr="006C3EA8">
        <w:rPr>
          <w:rFonts w:ascii="Calibri" w:hAnsi="Calibri" w:cs="Calibri"/>
          <w:sz w:val="22"/>
          <w:szCs w:val="22"/>
        </w:rPr>
        <w:t xml:space="preserve"> </w:t>
      </w:r>
      <w:proofErr w:type="spellStart"/>
      <w:r w:rsidRPr="006C3EA8">
        <w:rPr>
          <w:rFonts w:ascii="Calibri" w:hAnsi="Calibri" w:cs="Calibri"/>
          <w:sz w:val="22"/>
          <w:szCs w:val="22"/>
        </w:rPr>
        <w:t>Français</w:t>
      </w:r>
      <w:proofErr w:type="spellEnd"/>
      <w:r w:rsidRPr="006C3EA8">
        <w:rPr>
          <w:rFonts w:ascii="Calibri" w:hAnsi="Calibri" w:cs="Calibri"/>
          <w:sz w:val="22"/>
          <w:szCs w:val="22"/>
        </w:rPr>
        <w:t xml:space="preserve"> in the UAE</w:t>
      </w:r>
    </w:p>
    <w:p w14:paraId="5D2F4CE1" w14:textId="77777777" w:rsidR="00824F6B" w:rsidRPr="006C3EA8" w:rsidRDefault="00824F6B" w:rsidP="00824F6B">
      <w:pPr>
        <w:pStyle w:val="ListParagraph"/>
        <w:ind w:left="0" w:hanging="2"/>
        <w:jc w:val="both"/>
        <w:rPr>
          <w:rFonts w:ascii="Calibri" w:hAnsi="Calibri" w:cs="Calibri"/>
          <w:sz w:val="22"/>
          <w:szCs w:val="22"/>
        </w:rPr>
      </w:pPr>
    </w:p>
    <w:p w14:paraId="7AA528A1" w14:textId="77777777" w:rsidR="00824F6B" w:rsidRPr="006C3EA8" w:rsidRDefault="00824F6B" w:rsidP="00824F6B">
      <w:pPr>
        <w:jc w:val="both"/>
        <w:rPr>
          <w:rFonts w:ascii="Calibri" w:hAnsi="Calibri" w:cs="Calibri"/>
          <w:sz w:val="22"/>
          <w:szCs w:val="22"/>
        </w:rPr>
      </w:pPr>
      <w:r w:rsidRPr="006C3EA8">
        <w:rPr>
          <w:rFonts w:ascii="Calibri" w:hAnsi="Calibri" w:cs="Calibri"/>
          <w:sz w:val="22"/>
          <w:szCs w:val="22"/>
        </w:rPr>
        <w:t xml:space="preserve">The </w:t>
      </w:r>
      <w:proofErr w:type="spellStart"/>
      <w:r w:rsidRPr="006C3EA8">
        <w:rPr>
          <w:rFonts w:ascii="Calibri" w:hAnsi="Calibri" w:cs="Calibri"/>
          <w:sz w:val="22"/>
          <w:szCs w:val="22"/>
        </w:rPr>
        <w:t>Institut</w:t>
      </w:r>
      <w:proofErr w:type="spellEnd"/>
      <w:r w:rsidRPr="006C3EA8">
        <w:rPr>
          <w:rFonts w:ascii="Calibri" w:hAnsi="Calibri" w:cs="Calibri"/>
          <w:sz w:val="22"/>
          <w:szCs w:val="22"/>
        </w:rPr>
        <w:t xml:space="preserve"> </w:t>
      </w:r>
      <w:proofErr w:type="spellStart"/>
      <w:r w:rsidRPr="006C3EA8">
        <w:rPr>
          <w:rFonts w:ascii="Calibri" w:hAnsi="Calibri" w:cs="Calibri"/>
          <w:sz w:val="22"/>
          <w:szCs w:val="22"/>
        </w:rPr>
        <w:t>Français</w:t>
      </w:r>
      <w:proofErr w:type="spellEnd"/>
      <w:r w:rsidRPr="006C3EA8">
        <w:rPr>
          <w:rFonts w:ascii="Calibri" w:hAnsi="Calibri" w:cs="Calibri"/>
          <w:sz w:val="22"/>
          <w:szCs w:val="22"/>
        </w:rPr>
        <w:t xml:space="preserve"> in the UAE is the cultural and cooperation department of the French Embassy in the UAE, and part of a wider network of “French Institutes” across the world. Its mission is to share French cultural, </w:t>
      </w:r>
      <w:proofErr w:type="gramStart"/>
      <w:r w:rsidRPr="006C3EA8">
        <w:rPr>
          <w:rFonts w:ascii="Calibri" w:hAnsi="Calibri" w:cs="Calibri"/>
          <w:sz w:val="22"/>
          <w:szCs w:val="22"/>
        </w:rPr>
        <w:t>intellectual</w:t>
      </w:r>
      <w:proofErr w:type="gramEnd"/>
      <w:r w:rsidRPr="006C3EA8">
        <w:rPr>
          <w:rFonts w:ascii="Calibri" w:hAnsi="Calibri" w:cs="Calibri"/>
          <w:sz w:val="22"/>
          <w:szCs w:val="22"/>
        </w:rPr>
        <w:t xml:space="preserve"> and academic productions and expertise, as well as promote cooperation between the UAE and France in these sectors. </w:t>
      </w:r>
    </w:p>
    <w:p w14:paraId="2D14A0F9" w14:textId="77777777" w:rsidR="00824F6B" w:rsidRPr="006C3EA8" w:rsidRDefault="00824F6B" w:rsidP="00824F6B">
      <w:pPr>
        <w:jc w:val="both"/>
        <w:rPr>
          <w:rFonts w:ascii="Calibri" w:hAnsi="Calibri" w:cs="Calibri"/>
          <w:sz w:val="22"/>
          <w:szCs w:val="22"/>
        </w:rPr>
      </w:pPr>
    </w:p>
    <w:p w14:paraId="0B704D4C" w14:textId="77777777" w:rsidR="00824F6B" w:rsidRPr="006C3EA8" w:rsidRDefault="00000000" w:rsidP="00824F6B">
      <w:pPr>
        <w:jc w:val="both"/>
        <w:rPr>
          <w:rFonts w:ascii="Calibri" w:hAnsi="Calibri" w:cs="Calibri"/>
          <w:sz w:val="22"/>
          <w:szCs w:val="22"/>
        </w:rPr>
      </w:pPr>
      <w:hyperlink r:id="rId20" w:history="1">
        <w:r w:rsidR="00824F6B" w:rsidRPr="006C3EA8">
          <w:rPr>
            <w:rStyle w:val="Hyperlink"/>
            <w:rFonts w:ascii="Calibri" w:hAnsi="Calibri" w:cs="Calibri"/>
            <w:sz w:val="22"/>
            <w:szCs w:val="22"/>
          </w:rPr>
          <w:t>http://institutfrancais-uae.com/</w:t>
        </w:r>
      </w:hyperlink>
      <w:r w:rsidR="00824F6B" w:rsidRPr="006C3EA8">
        <w:rPr>
          <w:rFonts w:ascii="Calibri" w:hAnsi="Calibri" w:cs="Calibri"/>
          <w:sz w:val="22"/>
          <w:szCs w:val="22"/>
        </w:rPr>
        <w:t xml:space="preserve"> </w:t>
      </w:r>
    </w:p>
    <w:p w14:paraId="6E52121B" w14:textId="77777777" w:rsidR="00824F6B" w:rsidRPr="006C3EA8" w:rsidRDefault="00824F6B" w:rsidP="00824F6B">
      <w:pPr>
        <w:pStyle w:val="ListParagraph"/>
        <w:ind w:left="0" w:hanging="2"/>
        <w:jc w:val="both"/>
        <w:rPr>
          <w:rFonts w:ascii="Calibri" w:hAnsi="Calibri" w:cs="Calibri"/>
          <w:sz w:val="22"/>
          <w:szCs w:val="22"/>
        </w:rPr>
      </w:pPr>
    </w:p>
    <w:p w14:paraId="5D8D8A2C" w14:textId="77777777" w:rsidR="00824F6B" w:rsidRPr="006C3EA8" w:rsidRDefault="00824F6B" w:rsidP="00824F6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6C3EA8">
        <w:rPr>
          <w:rFonts w:ascii="Calibri" w:hAnsi="Calibri" w:cs="Calibri"/>
          <w:sz w:val="22"/>
          <w:szCs w:val="22"/>
        </w:rPr>
        <w:t xml:space="preserve">Print Works </w:t>
      </w:r>
    </w:p>
    <w:p w14:paraId="19FA9746" w14:textId="77777777" w:rsidR="00824F6B" w:rsidRPr="006C3EA8" w:rsidRDefault="00824F6B" w:rsidP="00824F6B">
      <w:pPr>
        <w:jc w:val="both"/>
        <w:rPr>
          <w:rFonts w:ascii="Calibri" w:hAnsi="Calibri" w:cs="Calibri"/>
          <w:sz w:val="22"/>
          <w:szCs w:val="22"/>
        </w:rPr>
      </w:pPr>
    </w:p>
    <w:p w14:paraId="3D8A1160" w14:textId="77777777" w:rsidR="00824F6B" w:rsidRPr="006C3EA8" w:rsidRDefault="00824F6B" w:rsidP="00824F6B">
      <w:pPr>
        <w:jc w:val="both"/>
        <w:rPr>
          <w:rFonts w:ascii="Calibri" w:hAnsi="Calibri" w:cs="Calibri"/>
          <w:sz w:val="22"/>
          <w:szCs w:val="22"/>
        </w:rPr>
      </w:pPr>
      <w:r w:rsidRPr="006C3EA8">
        <w:rPr>
          <w:rFonts w:ascii="Calibri" w:hAnsi="Calibri" w:cs="Calibri"/>
          <w:sz w:val="22"/>
          <w:szCs w:val="22"/>
        </w:rPr>
        <w:t>Founded in 1999 Print Works is a company specialized in digital printing solutions and fabrication for direct marketing.  Located in Lebanon and the UAE and strong of a team of dedicated and experienced professionals, we handle prestigious clients across the region.</w:t>
      </w:r>
    </w:p>
    <w:p w14:paraId="74C96B82" w14:textId="77777777" w:rsidR="00824F6B" w:rsidRPr="006C3EA8" w:rsidRDefault="00824F6B" w:rsidP="00824F6B">
      <w:pPr>
        <w:rPr>
          <w:rFonts w:ascii="Calibri" w:hAnsi="Calibri" w:cs="Calibri"/>
          <w:sz w:val="22"/>
          <w:szCs w:val="22"/>
        </w:rPr>
      </w:pPr>
    </w:p>
    <w:p w14:paraId="6E2E600C" w14:textId="77777777" w:rsidR="00824F6B" w:rsidRPr="006C3EA8" w:rsidRDefault="00000000" w:rsidP="00824F6B">
      <w:pPr>
        <w:rPr>
          <w:rFonts w:ascii="Calibri" w:hAnsi="Calibri" w:cs="Calibri"/>
          <w:color w:val="386EFF"/>
          <w:sz w:val="22"/>
          <w:u w:val="single" w:color="386EFF"/>
        </w:rPr>
      </w:pPr>
      <w:hyperlink r:id="rId21" w:history="1">
        <w:r w:rsidR="00824F6B" w:rsidRPr="006C3EA8">
          <w:rPr>
            <w:rFonts w:ascii="Calibri" w:hAnsi="Calibri" w:cs="Calibri"/>
            <w:color w:val="386EFF"/>
            <w:sz w:val="22"/>
            <w:u w:val="single" w:color="386EFF"/>
          </w:rPr>
          <w:t>https://printw.com/PrintWorksProfile.pdf</w:t>
        </w:r>
      </w:hyperlink>
    </w:p>
    <w:p w14:paraId="04279616" w14:textId="77777777" w:rsidR="00824F6B" w:rsidRPr="006C3EA8" w:rsidRDefault="00824F6B" w:rsidP="00824F6B">
      <w:pPr>
        <w:rPr>
          <w:rFonts w:ascii="Calibri" w:hAnsi="Calibri" w:cs="Calibri"/>
          <w:sz w:val="22"/>
          <w:szCs w:val="22"/>
        </w:rPr>
      </w:pPr>
    </w:p>
    <w:p w14:paraId="7DB588DB" w14:textId="77777777" w:rsidR="00824F6B" w:rsidRPr="006C3EA8" w:rsidRDefault="00824F6B" w:rsidP="00824F6B">
      <w:pPr>
        <w:rPr>
          <w:rFonts w:ascii="Calibri" w:hAnsi="Calibri" w:cs="Calibri"/>
          <w:sz w:val="22"/>
          <w:szCs w:val="22"/>
        </w:rPr>
      </w:pPr>
    </w:p>
    <w:p w14:paraId="3850229C" w14:textId="77777777" w:rsidR="00824F6B" w:rsidRPr="006C3EA8" w:rsidRDefault="00824F6B" w:rsidP="00824F6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6C3EA8">
        <w:rPr>
          <w:rFonts w:ascii="Calibri" w:hAnsi="Calibri" w:cs="Calibri"/>
          <w:sz w:val="22"/>
          <w:szCs w:val="22"/>
        </w:rPr>
        <w:t>JCDecaux</w:t>
      </w:r>
    </w:p>
    <w:p w14:paraId="754C879F" w14:textId="77777777" w:rsidR="00824F6B" w:rsidRPr="006C3EA8" w:rsidRDefault="00824F6B" w:rsidP="00824F6B">
      <w:pPr>
        <w:ind w:left="720"/>
        <w:rPr>
          <w:rFonts w:ascii="Calibri" w:hAnsi="Calibri" w:cs="Calibri"/>
          <w:sz w:val="22"/>
          <w:szCs w:val="22"/>
        </w:rPr>
      </w:pPr>
    </w:p>
    <w:p w14:paraId="13FBCD82" w14:textId="77777777" w:rsidR="00824F6B" w:rsidRPr="006C3EA8" w:rsidRDefault="00824F6B" w:rsidP="00824F6B">
      <w:pPr>
        <w:pStyle w:val="NoSpacing"/>
        <w:spacing w:after="120"/>
        <w:jc w:val="both"/>
        <w:rPr>
          <w:rFonts w:ascii="Calibri" w:eastAsia="Arial Unicode MS" w:hAnsi="Calibri" w:cs="Calibri"/>
          <w:color w:val="000000"/>
          <w:u w:color="000000"/>
          <w:bdr w:val="nil"/>
          <w14:textOutline w14:w="0" w14:cap="flat" w14:cmpd="sng" w14:algn="ctr">
            <w14:noFill/>
            <w14:prstDash w14:val="solid"/>
            <w14:bevel/>
          </w14:textOutline>
        </w:rPr>
      </w:pPr>
      <w:r w:rsidRPr="006C3EA8">
        <w:rPr>
          <w:rFonts w:ascii="Calibri" w:eastAsia="Arial Unicode MS" w:hAnsi="Calibri" w:cs="Calibri"/>
          <w:color w:val="000000"/>
          <w:u w:color="000000"/>
          <w:bdr w:val="nil"/>
          <w14:textOutline w14:w="0" w14:cap="flat" w14:cmpd="sng" w14:algn="ctr">
            <w14:noFill/>
            <w14:prstDash w14:val="solid"/>
            <w14:bevel/>
          </w14:textOutline>
        </w:rPr>
        <w:t xml:space="preserve">JCDecaux, the number one outdoor advertising company worldwide, is present in more than 80 countries and </w:t>
      </w:r>
      <w:r>
        <w:rPr>
          <w:rFonts w:ascii="Calibri" w:eastAsia="Arial Unicode MS" w:hAnsi="Calibri" w:cs="Calibri"/>
          <w:color w:val="000000"/>
          <w:u w:color="000000"/>
          <w:bdr w:val="nil"/>
          <w14:textOutline w14:w="0" w14:cap="flat" w14:cmpd="sng" w14:algn="ctr">
            <w14:noFill/>
            <w14:prstDash w14:val="solid"/>
            <w14:bevel/>
          </w14:textOutline>
        </w:rPr>
        <w:t>3,518</w:t>
      </w:r>
      <w:r w:rsidRPr="006C3EA8">
        <w:rPr>
          <w:rFonts w:ascii="Calibri" w:eastAsia="Arial Unicode MS" w:hAnsi="Calibri" w:cs="Calibri"/>
          <w:color w:val="000000"/>
          <w:u w:color="000000"/>
          <w:bdr w:val="nil"/>
          <w14:textOutline w14:w="0" w14:cap="flat" w14:cmpd="sng" w14:algn="ctr">
            <w14:noFill/>
            <w14:prstDash w14:val="solid"/>
            <w14:bevel/>
          </w14:textOutline>
        </w:rPr>
        <w:t xml:space="preserve"> cities with over 10,000 inhabitants. For more than 55 years, JCDecaux products have been the benchmark in innovation, quality, </w:t>
      </w:r>
      <w:r w:rsidR="00394FEB" w:rsidRPr="006C3EA8">
        <w:rPr>
          <w:rFonts w:ascii="Calibri" w:eastAsia="Arial Unicode MS" w:hAnsi="Calibri" w:cs="Calibri"/>
          <w:color w:val="000000"/>
          <w:u w:color="000000"/>
          <w:bdr w:val="nil"/>
          <w14:textOutline w14:w="0" w14:cap="flat" w14:cmpd="sng" w14:algn="ctr">
            <w14:noFill/>
            <w14:prstDash w14:val="solid"/>
            <w14:bevel/>
          </w14:textOutline>
        </w:rPr>
        <w:t>aesthetics,</w:t>
      </w:r>
      <w:r w:rsidRPr="006C3EA8">
        <w:rPr>
          <w:rFonts w:ascii="Calibri" w:eastAsia="Arial Unicode MS" w:hAnsi="Calibri" w:cs="Calibri"/>
          <w:color w:val="000000"/>
          <w:u w:color="000000"/>
          <w:bdr w:val="nil"/>
          <w14:textOutline w14:w="0" w14:cap="flat" w14:cmpd="sng" w14:algn="ctr">
            <w14:noFill/>
            <w14:prstDash w14:val="solid"/>
            <w14:bevel/>
          </w14:textOutline>
        </w:rPr>
        <w:t xml:space="preserve"> and functionality. Thanks to the expertise of its employees, the Group's service offering, particularly on upkeep and maintenance are </w:t>
      </w:r>
      <w:r w:rsidR="00394FEB" w:rsidRPr="006C3EA8">
        <w:rPr>
          <w:rFonts w:ascii="Calibri" w:eastAsia="Arial Unicode MS" w:hAnsi="Calibri" w:cs="Calibri"/>
          <w:color w:val="000000"/>
          <w:u w:color="000000"/>
          <w:bdr w:val="nil"/>
          <w14:textOutline w14:w="0" w14:cap="flat" w14:cmpd="sng" w14:algn="ctr">
            <w14:noFill/>
            <w14:prstDash w14:val="solid"/>
            <w14:bevel/>
          </w14:textOutline>
        </w:rPr>
        <w:t>recognized</w:t>
      </w:r>
      <w:r w:rsidRPr="006C3EA8">
        <w:rPr>
          <w:rFonts w:ascii="Calibri" w:eastAsia="Arial Unicode MS" w:hAnsi="Calibri" w:cs="Calibri"/>
          <w:color w:val="000000"/>
          <w:u w:color="000000"/>
          <w:bdr w:val="nil"/>
          <w14:textOutline w14:w="0" w14:cap="flat" w14:cmpd="sng" w14:algn="ctr">
            <w14:noFill/>
            <w14:prstDash w14:val="solid"/>
            <w14:bevel/>
          </w14:textOutline>
        </w:rPr>
        <w:t xml:space="preserve"> by cities, </w:t>
      </w:r>
      <w:proofErr w:type="gramStart"/>
      <w:r w:rsidRPr="006C3EA8">
        <w:rPr>
          <w:rFonts w:ascii="Calibri" w:eastAsia="Arial Unicode MS" w:hAnsi="Calibri" w:cs="Calibri"/>
          <w:color w:val="000000"/>
          <w:u w:color="000000"/>
          <w:bdr w:val="nil"/>
          <w14:textOutline w14:w="0" w14:cap="flat" w14:cmpd="sng" w14:algn="ctr">
            <w14:noFill/>
            <w14:prstDash w14:val="solid"/>
            <w14:bevel/>
          </w14:textOutline>
        </w:rPr>
        <w:t>airport</w:t>
      </w:r>
      <w:proofErr w:type="gramEnd"/>
      <w:r w:rsidRPr="006C3EA8">
        <w:rPr>
          <w:rFonts w:ascii="Calibri" w:eastAsia="Arial Unicode MS" w:hAnsi="Calibri" w:cs="Calibri"/>
          <w:color w:val="000000"/>
          <w:u w:color="000000"/>
          <w:bdr w:val="nil"/>
          <w14:textOutline w14:w="0" w14:cap="flat" w14:cmpd="sng" w14:algn="ctr">
            <w14:noFill/>
            <w14:prstDash w14:val="solid"/>
            <w14:bevel/>
          </w14:textOutline>
        </w:rPr>
        <w:t xml:space="preserve"> and transport authorities, along with advertisers around the world. JCDecaux is currently the only world-class player to focus exclusively on outdoor advertising and the development of all related activities: street furniture, </w:t>
      </w:r>
      <w:r w:rsidR="00394FEB" w:rsidRPr="006C3EA8">
        <w:rPr>
          <w:rFonts w:ascii="Calibri" w:eastAsia="Arial Unicode MS" w:hAnsi="Calibri" w:cs="Calibri"/>
          <w:color w:val="000000"/>
          <w:u w:color="000000"/>
          <w:bdr w:val="nil"/>
          <w14:textOutline w14:w="0" w14:cap="flat" w14:cmpd="sng" w14:algn="ctr">
            <w14:noFill/>
            <w14:prstDash w14:val="solid"/>
            <w14:bevel/>
          </w14:textOutline>
        </w:rPr>
        <w:t>transport,</w:t>
      </w:r>
      <w:r w:rsidRPr="006C3EA8">
        <w:rPr>
          <w:rFonts w:ascii="Calibri" w:eastAsia="Arial Unicode MS" w:hAnsi="Calibri" w:cs="Calibri"/>
          <w:color w:val="000000"/>
          <w:u w:color="000000"/>
          <w:bdr w:val="nil"/>
          <w14:textOutline w14:w="0" w14:cap="flat" w14:cmpd="sng" w14:algn="ctr">
            <w14:noFill/>
            <w14:prstDash w14:val="solid"/>
            <w14:bevel/>
          </w14:textOutline>
        </w:rPr>
        <w:t xml:space="preserve"> and billboard advertising. In the age of the smart city, JCDecaux is positioning itself as a major player and is already playing a vital role in building the connected city, a city that is more human, more </w:t>
      </w:r>
      <w:proofErr w:type="gramStart"/>
      <w:r w:rsidRPr="006C3EA8">
        <w:rPr>
          <w:rFonts w:ascii="Calibri" w:eastAsia="Arial Unicode MS" w:hAnsi="Calibri" w:cs="Calibri"/>
          <w:color w:val="000000"/>
          <w:u w:color="000000"/>
          <w:bdr w:val="nil"/>
          <w14:textOutline w14:w="0" w14:cap="flat" w14:cmpd="sng" w14:algn="ctr">
            <w14:noFill/>
            <w14:prstDash w14:val="solid"/>
            <w14:bevel/>
          </w14:textOutline>
        </w:rPr>
        <w:t>open</w:t>
      </w:r>
      <w:proofErr w:type="gramEnd"/>
      <w:r w:rsidRPr="006C3EA8">
        <w:rPr>
          <w:rFonts w:ascii="Calibri" w:eastAsia="Arial Unicode MS" w:hAnsi="Calibri" w:cs="Calibri"/>
          <w:color w:val="000000"/>
          <w:u w:color="000000"/>
          <w:bdr w:val="nil"/>
          <w14:textOutline w14:w="0" w14:cap="flat" w14:cmpd="sng" w14:algn="ctr">
            <w14:noFill/>
            <w14:prstDash w14:val="solid"/>
            <w14:bevel/>
          </w14:textOutline>
        </w:rPr>
        <w:t xml:space="preserve"> and more sustainable.</w:t>
      </w:r>
    </w:p>
    <w:p w14:paraId="3E07B9AF" w14:textId="77777777" w:rsidR="00824F6B" w:rsidRPr="006C3EA8" w:rsidRDefault="00824F6B" w:rsidP="00824F6B">
      <w:pPr>
        <w:jc w:val="both"/>
        <w:rPr>
          <w:rFonts w:ascii="Calibri" w:hAnsi="Calibri" w:cs="Calibri"/>
          <w:sz w:val="22"/>
          <w:szCs w:val="22"/>
        </w:rPr>
      </w:pPr>
      <w:r w:rsidRPr="006C3EA8">
        <w:rPr>
          <w:rFonts w:ascii="Calibri" w:hAnsi="Calibri" w:cs="Calibri"/>
          <w:sz w:val="22"/>
          <w:szCs w:val="22"/>
        </w:rPr>
        <w:fldChar w:fldCharType="begin"/>
      </w:r>
      <w:r w:rsidRPr="006C3EA8">
        <w:rPr>
          <w:rFonts w:ascii="Calibri" w:hAnsi="Calibri" w:cs="Calibri"/>
          <w:sz w:val="22"/>
          <w:szCs w:val="22"/>
        </w:rPr>
        <w:instrText xml:space="preserve"> HYPERLINK "https://www.jcdecauxme.com    </w:instrText>
      </w:r>
    </w:p>
    <w:p w14:paraId="496B5706" w14:textId="77777777" w:rsidR="00824F6B" w:rsidRPr="006C3EA8" w:rsidRDefault="00824F6B" w:rsidP="00824F6B">
      <w:pPr>
        <w:jc w:val="both"/>
        <w:rPr>
          <w:rStyle w:val="Hyperlink"/>
          <w:rFonts w:ascii="Calibri" w:hAnsi="Calibri" w:cs="Calibri"/>
          <w:sz w:val="22"/>
          <w:szCs w:val="22"/>
        </w:rPr>
      </w:pPr>
      <w:r w:rsidRPr="006C3EA8">
        <w:rPr>
          <w:rFonts w:ascii="Calibri" w:hAnsi="Calibri" w:cs="Calibri"/>
          <w:sz w:val="22"/>
          <w:szCs w:val="22"/>
        </w:rPr>
        <w:instrText xml:space="preserve">" </w:instrText>
      </w:r>
      <w:r w:rsidRPr="006C3EA8">
        <w:rPr>
          <w:rFonts w:ascii="Calibri" w:hAnsi="Calibri" w:cs="Calibri"/>
          <w:sz w:val="22"/>
          <w:szCs w:val="22"/>
        </w:rPr>
        <w:fldChar w:fldCharType="separate"/>
      </w:r>
      <w:r w:rsidRPr="006C3EA8">
        <w:rPr>
          <w:rStyle w:val="Hyperlink"/>
          <w:rFonts w:ascii="Calibri" w:hAnsi="Calibri" w:cs="Calibri"/>
          <w:sz w:val="22"/>
          <w:szCs w:val="22"/>
        </w:rPr>
        <w:t xml:space="preserve">https://www.jcdecauxme.com    </w:t>
      </w:r>
    </w:p>
    <w:p w14:paraId="35F662F6" w14:textId="77777777" w:rsidR="00271291" w:rsidRPr="00271291" w:rsidRDefault="00824F6B" w:rsidP="000D03A6">
      <w:pPr>
        <w:jc w:val="both"/>
        <w:rPr>
          <w:rFonts w:ascii="Calibri" w:hAnsi="Calibri" w:cs="Calibri"/>
          <w:b/>
          <w:bCs/>
        </w:rPr>
      </w:pPr>
      <w:r w:rsidRPr="006C3EA8">
        <w:rPr>
          <w:rFonts w:ascii="Calibri" w:hAnsi="Calibri" w:cs="Calibri"/>
          <w:sz w:val="22"/>
          <w:szCs w:val="22"/>
        </w:rPr>
        <w:fldChar w:fldCharType="end"/>
      </w:r>
    </w:p>
    <w:sectPr w:rsidR="00271291" w:rsidRPr="00271291" w:rsidSect="00F269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21F43" w14:textId="77777777" w:rsidR="00BB4F64" w:rsidRDefault="00BB4F64" w:rsidP="00B6618F">
      <w:r>
        <w:separator/>
      </w:r>
    </w:p>
  </w:endnote>
  <w:endnote w:type="continuationSeparator" w:id="0">
    <w:p w14:paraId="1B3B1635" w14:textId="77777777" w:rsidR="00BB4F64" w:rsidRDefault="00BB4F64" w:rsidP="00B6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E7FBA" w14:textId="77777777" w:rsidR="00BB4F64" w:rsidRDefault="00BB4F64" w:rsidP="00B6618F">
      <w:r>
        <w:separator/>
      </w:r>
    </w:p>
  </w:footnote>
  <w:footnote w:type="continuationSeparator" w:id="0">
    <w:p w14:paraId="7A224227" w14:textId="77777777" w:rsidR="00BB4F64" w:rsidRDefault="00BB4F64" w:rsidP="00B66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B4345"/>
    <w:multiLevelType w:val="hybridMultilevel"/>
    <w:tmpl w:val="9720141A"/>
    <w:lvl w:ilvl="0" w:tplc="B28AFE90">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E16CE8"/>
    <w:multiLevelType w:val="hybridMultilevel"/>
    <w:tmpl w:val="3612E1CC"/>
    <w:lvl w:ilvl="0" w:tplc="502E5A78">
      <w:numFmt w:val="bullet"/>
      <w:lvlText w:val="-"/>
      <w:lvlJc w:val="left"/>
      <w:pPr>
        <w:ind w:left="720" w:hanging="360"/>
      </w:pPr>
      <w:rPr>
        <w:rFonts w:ascii="Times" w:eastAsia="Cambria" w:hAnsi="Times" w:cs="Time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08337357">
    <w:abstractNumId w:val="1"/>
  </w:num>
  <w:num w:numId="2" w16cid:durableId="1820883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291"/>
    <w:rsid w:val="00006B0A"/>
    <w:rsid w:val="00091FED"/>
    <w:rsid w:val="000A3F8E"/>
    <w:rsid w:val="000D03A6"/>
    <w:rsid w:val="000D4697"/>
    <w:rsid w:val="000E2BE1"/>
    <w:rsid w:val="001B266B"/>
    <w:rsid w:val="001E0439"/>
    <w:rsid w:val="001E76A7"/>
    <w:rsid w:val="001F0621"/>
    <w:rsid w:val="00201EB2"/>
    <w:rsid w:val="002210E9"/>
    <w:rsid w:val="00225A8E"/>
    <w:rsid w:val="00232F80"/>
    <w:rsid w:val="0024006C"/>
    <w:rsid w:val="00251BA8"/>
    <w:rsid w:val="00271291"/>
    <w:rsid w:val="002D14F9"/>
    <w:rsid w:val="002F5669"/>
    <w:rsid w:val="00317170"/>
    <w:rsid w:val="00387590"/>
    <w:rsid w:val="00394FEB"/>
    <w:rsid w:val="003E094F"/>
    <w:rsid w:val="00401FD3"/>
    <w:rsid w:val="00464396"/>
    <w:rsid w:val="004C798D"/>
    <w:rsid w:val="005300AA"/>
    <w:rsid w:val="00593C91"/>
    <w:rsid w:val="00595E35"/>
    <w:rsid w:val="005A4E5D"/>
    <w:rsid w:val="005E11FD"/>
    <w:rsid w:val="005E266C"/>
    <w:rsid w:val="0068050B"/>
    <w:rsid w:val="006A17B6"/>
    <w:rsid w:val="006A2D41"/>
    <w:rsid w:val="006D4377"/>
    <w:rsid w:val="006F3F55"/>
    <w:rsid w:val="00772405"/>
    <w:rsid w:val="007910E3"/>
    <w:rsid w:val="007A307F"/>
    <w:rsid w:val="007B7CAE"/>
    <w:rsid w:val="007D4BE9"/>
    <w:rsid w:val="0080392F"/>
    <w:rsid w:val="00816E34"/>
    <w:rsid w:val="00824F6B"/>
    <w:rsid w:val="00835FDE"/>
    <w:rsid w:val="00951049"/>
    <w:rsid w:val="00983949"/>
    <w:rsid w:val="009E0714"/>
    <w:rsid w:val="00A30A5D"/>
    <w:rsid w:val="00A36FA1"/>
    <w:rsid w:val="00A44652"/>
    <w:rsid w:val="00A451C5"/>
    <w:rsid w:val="00B0741E"/>
    <w:rsid w:val="00B6618F"/>
    <w:rsid w:val="00BB4F64"/>
    <w:rsid w:val="00BC452B"/>
    <w:rsid w:val="00BD1CC3"/>
    <w:rsid w:val="00C36788"/>
    <w:rsid w:val="00CA5A88"/>
    <w:rsid w:val="00CF7651"/>
    <w:rsid w:val="00E16517"/>
    <w:rsid w:val="00E250B2"/>
    <w:rsid w:val="00E90BBC"/>
    <w:rsid w:val="00EA3C1F"/>
    <w:rsid w:val="00ED414E"/>
    <w:rsid w:val="00ED51EB"/>
    <w:rsid w:val="00F20C0D"/>
    <w:rsid w:val="00F2694F"/>
    <w:rsid w:val="00F31C9C"/>
    <w:rsid w:val="00F75647"/>
    <w:rsid w:val="00FD1B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1D6BE"/>
  <w15:chartTrackingRefBased/>
  <w15:docId w15:val="{47F61578-D5BA-4F12-BE3F-4D1D3916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291"/>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f01">
    <w:name w:val="cf01"/>
    <w:basedOn w:val="DefaultParagraphFont"/>
    <w:rsid w:val="00271291"/>
    <w:rPr>
      <w:rFonts w:ascii="Segoe UI" w:hAnsi="Segoe UI" w:cs="Segoe UI" w:hint="default"/>
      <w:sz w:val="18"/>
      <w:szCs w:val="18"/>
    </w:rPr>
  </w:style>
  <w:style w:type="character" w:styleId="CommentReference">
    <w:name w:val="annotation reference"/>
    <w:basedOn w:val="DefaultParagraphFont"/>
    <w:uiPriority w:val="99"/>
    <w:semiHidden/>
    <w:unhideWhenUsed/>
    <w:rsid w:val="00271291"/>
    <w:rPr>
      <w:sz w:val="16"/>
      <w:szCs w:val="16"/>
    </w:rPr>
  </w:style>
  <w:style w:type="paragraph" w:styleId="CommentText">
    <w:name w:val="annotation text"/>
    <w:basedOn w:val="Normal"/>
    <w:link w:val="CommentTextChar"/>
    <w:uiPriority w:val="99"/>
    <w:unhideWhenUsed/>
    <w:rsid w:val="00271291"/>
    <w:rPr>
      <w:sz w:val="20"/>
      <w:szCs w:val="20"/>
    </w:rPr>
  </w:style>
  <w:style w:type="character" w:customStyle="1" w:styleId="CommentTextChar">
    <w:name w:val="Comment Text Char"/>
    <w:basedOn w:val="DefaultParagraphFont"/>
    <w:link w:val="CommentText"/>
    <w:uiPriority w:val="99"/>
    <w:rsid w:val="00271291"/>
    <w:rPr>
      <w:rFonts w:ascii="Cambria" w:eastAsia="Arial Unicode MS" w:hAnsi="Cambria" w:cs="Arial Unicode MS"/>
      <w:color w:val="000000"/>
      <w:sz w:val="20"/>
      <w:szCs w:val="20"/>
      <w:u w:color="000000"/>
      <w:bdr w:val="nil"/>
      <w:lang w:val="en-US"/>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271291"/>
    <w:rPr>
      <w:b/>
      <w:bCs/>
    </w:rPr>
  </w:style>
  <w:style w:type="character" w:customStyle="1" w:styleId="CommentSubjectChar">
    <w:name w:val="Comment Subject Char"/>
    <w:basedOn w:val="CommentTextChar"/>
    <w:link w:val="CommentSubject"/>
    <w:uiPriority w:val="99"/>
    <w:semiHidden/>
    <w:rsid w:val="00271291"/>
    <w:rPr>
      <w:rFonts w:ascii="Cambria" w:eastAsia="Arial Unicode MS" w:hAnsi="Cambria" w:cs="Arial Unicode MS"/>
      <w:b/>
      <w:bCs/>
      <w:color w:val="000000"/>
      <w:sz w:val="20"/>
      <w:szCs w:val="20"/>
      <w:u w:color="000000"/>
      <w:bdr w:val="nil"/>
      <w:lang w:val="en-US"/>
      <w14:textOutline w14:w="0" w14:cap="flat" w14:cmpd="sng" w14:algn="ctr">
        <w14:noFill/>
        <w14:prstDash w14:val="solid"/>
        <w14:bevel/>
      </w14:textOutline>
    </w:rPr>
  </w:style>
  <w:style w:type="character" w:customStyle="1" w:styleId="Aucun">
    <w:name w:val="Aucun"/>
    <w:rsid w:val="00E90BBC"/>
  </w:style>
  <w:style w:type="paragraph" w:styleId="Caption">
    <w:name w:val="caption"/>
    <w:basedOn w:val="Normal"/>
    <w:next w:val="Normal"/>
    <w:uiPriority w:val="35"/>
    <w:unhideWhenUsed/>
    <w:qFormat/>
    <w:rsid w:val="00E90BBC"/>
    <w:pPr>
      <w:spacing w:after="200"/>
    </w:pPr>
    <w:rPr>
      <w:i/>
      <w:iCs/>
      <w:color w:val="44546A" w:themeColor="text2"/>
      <w:sz w:val="18"/>
      <w:szCs w:val="18"/>
    </w:rPr>
  </w:style>
  <w:style w:type="character" w:styleId="Hyperlink">
    <w:name w:val="Hyperlink"/>
    <w:rsid w:val="001E76A7"/>
    <w:rPr>
      <w:u w:val="single"/>
    </w:rPr>
  </w:style>
  <w:style w:type="paragraph" w:styleId="ListParagraph">
    <w:name w:val="List Paragraph"/>
    <w:basedOn w:val="Normal"/>
    <w:uiPriority w:val="34"/>
    <w:qFormat/>
    <w:rsid w:val="00824F6B"/>
    <w:pPr>
      <w:ind w:left="720"/>
      <w:contextualSpacing/>
    </w:pPr>
  </w:style>
  <w:style w:type="paragraph" w:styleId="NoSpacing">
    <w:name w:val="No Spacing"/>
    <w:link w:val="NoSpacingChar"/>
    <w:uiPriority w:val="1"/>
    <w:qFormat/>
    <w:rsid w:val="00824F6B"/>
    <w:pPr>
      <w:spacing w:after="0" w:line="240" w:lineRule="auto"/>
    </w:pPr>
    <w:rPr>
      <w:lang w:val="en-US"/>
    </w:rPr>
  </w:style>
  <w:style w:type="character" w:customStyle="1" w:styleId="NoSpacingChar">
    <w:name w:val="No Spacing Char"/>
    <w:basedOn w:val="DefaultParagraphFont"/>
    <w:link w:val="NoSpacing"/>
    <w:uiPriority w:val="1"/>
    <w:rsid w:val="00824F6B"/>
    <w:rPr>
      <w:lang w:val="en-US"/>
    </w:rPr>
  </w:style>
  <w:style w:type="paragraph" w:styleId="Revision">
    <w:name w:val="Revision"/>
    <w:hidden/>
    <w:uiPriority w:val="99"/>
    <w:semiHidden/>
    <w:rsid w:val="007B7CAE"/>
    <w:pPr>
      <w:spacing w:after="0" w:line="240" w:lineRule="auto"/>
    </w:pPr>
    <w:rPr>
      <w:rFonts w:ascii="Cambria" w:eastAsia="Arial Unicode MS" w:hAnsi="Cambria" w:cs="Arial Unicode MS"/>
      <w:color w:val="000000"/>
      <w:sz w:val="24"/>
      <w:szCs w:val="24"/>
      <w:u w:color="000000"/>
      <w:bdr w:val="nil"/>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B6618F"/>
    <w:pPr>
      <w:tabs>
        <w:tab w:val="center" w:pos="4680"/>
        <w:tab w:val="right" w:pos="9360"/>
      </w:tabs>
    </w:pPr>
  </w:style>
  <w:style w:type="character" w:customStyle="1" w:styleId="HeaderChar">
    <w:name w:val="Header Char"/>
    <w:basedOn w:val="DefaultParagraphFont"/>
    <w:link w:val="Header"/>
    <w:uiPriority w:val="99"/>
    <w:rsid w:val="00B6618F"/>
    <w:rPr>
      <w:rFonts w:ascii="Cambria" w:eastAsia="Arial Unicode MS" w:hAnsi="Cambria" w:cs="Arial Unicode MS"/>
      <w:color w:val="000000"/>
      <w:sz w:val="24"/>
      <w:szCs w:val="24"/>
      <w:u w:color="000000"/>
      <w:bdr w:val="nil"/>
      <w:lang w:val="en-US"/>
      <w14:textOutline w14:w="0" w14:cap="flat" w14:cmpd="sng" w14:algn="ctr">
        <w14:noFill/>
        <w14:prstDash w14:val="solid"/>
        <w14:bevel/>
      </w14:textOutline>
    </w:rPr>
  </w:style>
  <w:style w:type="paragraph" w:styleId="Footer">
    <w:name w:val="footer"/>
    <w:basedOn w:val="Normal"/>
    <w:link w:val="FooterChar"/>
    <w:uiPriority w:val="99"/>
    <w:unhideWhenUsed/>
    <w:rsid w:val="00B6618F"/>
    <w:pPr>
      <w:tabs>
        <w:tab w:val="center" w:pos="4680"/>
        <w:tab w:val="right" w:pos="9360"/>
      </w:tabs>
    </w:pPr>
  </w:style>
  <w:style w:type="character" w:customStyle="1" w:styleId="FooterChar">
    <w:name w:val="Footer Char"/>
    <w:basedOn w:val="DefaultParagraphFont"/>
    <w:link w:val="Footer"/>
    <w:uiPriority w:val="99"/>
    <w:rsid w:val="00B6618F"/>
    <w:rPr>
      <w:rFonts w:ascii="Cambria" w:eastAsia="Arial Unicode MS" w:hAnsi="Cambria" w:cs="Arial Unicode MS"/>
      <w:color w:val="000000"/>
      <w:sz w:val="24"/>
      <w:szCs w:val="24"/>
      <w:u w:color="000000"/>
      <w:bdr w:val="nil"/>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9839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949"/>
    <w:rPr>
      <w:rFonts w:ascii="Segoe UI" w:eastAsia="Arial Unicode MS" w:hAnsi="Segoe UI" w:cs="Segoe UI"/>
      <w:color w:val="000000"/>
      <w:sz w:val="18"/>
      <w:szCs w:val="18"/>
      <w:u w:color="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164">
      <w:bodyDiv w:val="1"/>
      <w:marLeft w:val="0"/>
      <w:marRight w:val="0"/>
      <w:marTop w:val="0"/>
      <w:marBottom w:val="0"/>
      <w:divBdr>
        <w:top w:val="none" w:sz="0" w:space="0" w:color="auto"/>
        <w:left w:val="none" w:sz="0" w:space="0" w:color="auto"/>
        <w:bottom w:val="none" w:sz="0" w:space="0" w:color="auto"/>
        <w:right w:val="none" w:sz="0" w:space="0" w:color="auto"/>
      </w:divBdr>
    </w:div>
    <w:div w:id="139049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institutfrancais-uae.com/en/artportchallenge-2022/" TargetMode="External"/><Relationship Id="rId3" Type="http://schemas.openxmlformats.org/officeDocument/2006/relationships/customXml" Target="../customXml/item3.xml"/><Relationship Id="rId21" Type="http://schemas.openxmlformats.org/officeDocument/2006/relationships/hyperlink" Target="https://printw.com/PrintWorksProfile.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institutfrancais-ua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dac.ae/englis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d="http://www.w3.org/2001/XMLSchema" xmlns:xsi="http://www.w3.org/2001/XMLSchema-instance" xmlns="http://www.boldonjames.com/2008/01/sie/internal/label" sislVersion="0" policy="c04cf5f6-8df5-4fbf-9cec-7fadb858e618" origin="autoSelectedSuggestion">
  <element uid="id_classification_generalbusiness" value=""/>
</sisl>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D1B5BC346239408C95B6ACD51F9C6E" ma:contentTypeVersion="14" ma:contentTypeDescription="Create a new document." ma:contentTypeScope="" ma:versionID="ad8a762e94f8533be12fa02e6e4f1780">
  <xsd:schema xmlns:xsd="http://www.w3.org/2001/XMLSchema" xmlns:xs="http://www.w3.org/2001/XMLSchema" xmlns:p="http://schemas.microsoft.com/office/2006/metadata/properties" xmlns:ns3="0c3bedb8-6ec4-462b-82f5-f44eecf3ecd1" xmlns:ns4="364ddab0-9300-4741-8cd9-dab00372e3ae" targetNamespace="http://schemas.microsoft.com/office/2006/metadata/properties" ma:root="true" ma:fieldsID="e984c6326e250789f50b9dd237e90e4d" ns3:_="" ns4:_="">
    <xsd:import namespace="0c3bedb8-6ec4-462b-82f5-f44eecf3ecd1"/>
    <xsd:import namespace="364ddab0-9300-4741-8cd9-dab00372e3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bedb8-6ec4-462b-82f5-f44eecf3e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ddab0-9300-4741-8cd9-dab00372e3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C1B2F0-78DE-4C29-B33D-E412B3CBA7E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9AC9308-3591-4659-9E68-CC907E9A2B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21B2EF-18C5-495D-B5CA-946626D97BAB}">
  <ds:schemaRefs>
    <ds:schemaRef ds:uri="http://schemas.microsoft.com/sharepoint/v3/contenttype/forms"/>
  </ds:schemaRefs>
</ds:datastoreItem>
</file>

<file path=customXml/itemProps4.xml><?xml version="1.0" encoding="utf-8"?>
<ds:datastoreItem xmlns:ds="http://schemas.openxmlformats.org/officeDocument/2006/customXml" ds:itemID="{56E1B4F7-660C-45F9-AA1C-83A178FD5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bedb8-6ec4-462b-82f5-f44eecf3ecd1"/>
    <ds:schemaRef ds:uri="364ddab0-9300-4741-8cd9-dab00372e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Carraro Silvia</dc:creator>
  <cp:keywords/>
  <dc:description/>
  <cp:lastModifiedBy>Sonda Giada</cp:lastModifiedBy>
  <cp:revision>2</cp:revision>
  <dcterms:created xsi:type="dcterms:W3CDTF">2022-09-21T12:18:00Z</dcterms:created>
  <dcterms:modified xsi:type="dcterms:W3CDTF">2022-09-21T12:18:00Z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3524bc1d-1e8b-476d-9d73-575d661f0e4e</vt:lpwstr>
  </property>
  <property fmtid="{D5CDD505-2E9C-101B-9397-08002B2CF9AE}" pid="3" name="bjSaver">
    <vt:lpwstr>quNPRj8UReg1V7iMPyj+gbLk8RvWlOvg</vt:lpwstr>
  </property>
  <property fmtid="{D5CDD505-2E9C-101B-9397-08002B2CF9AE}" pid="4" name="bjDocumentLabelXML">
    <vt:lpwstr>&lt;?xml version="1.0" encoding="us-ascii"?&gt;&lt;sisl xmlns:xsd="http://www.w3.org/2001/XMLSchema" xmlns:xsi="http://www.w3.org/2001/XMLSchema-instance" sislVersion="0" policy="c04cf5f6-8df5-4fbf-9cec-7fadb858e618" origin="autoSelectedSuggestion" xmlns="http://w</vt:lpwstr>
  </property>
  <property fmtid="{D5CDD505-2E9C-101B-9397-08002B2CF9AE}" pid="5" name="bjDocumentLabelXML-0">
    <vt:lpwstr>ww.boldonjames.com/2008/01/sie/internal/label"&gt;&lt;element uid="id_classification_generalbusiness" value="" /&gt;&lt;/sisl&gt;</vt:lpwstr>
  </property>
  <property fmtid="{D5CDD505-2E9C-101B-9397-08002B2CF9AE}" pid="6" name="bjDocumentSecurityLabel">
    <vt:lpwstr>Official Use</vt:lpwstr>
  </property>
  <property fmtid="{D5CDD505-2E9C-101B-9397-08002B2CF9AE}" pid="7" name="bjClsUserRVM">
    <vt:lpwstr>[]</vt:lpwstr>
  </property>
  <property fmtid="{D5CDD505-2E9C-101B-9397-08002B2CF9AE}" pid="8" name="ContentTypeId">
    <vt:lpwstr>0x01010027D1B5BC346239408C95B6ACD51F9C6E</vt:lpwstr>
  </property>
</Properties>
</file>